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2BA" w:rsidRDefault="00D562BA" w:rsidP="00D562BA">
      <w:pPr>
        <w:spacing w:line="200" w:lineRule="atLeast"/>
        <w:jc w:val="right"/>
        <w:rPr>
          <w:rFonts w:ascii="Arial" w:hAnsi="Arial"/>
          <w:b/>
          <w:bCs/>
          <w:u w:val="single"/>
        </w:rPr>
      </w:pPr>
      <w:bookmarkStart w:id="0" w:name="_GoBack"/>
      <w:bookmarkEnd w:id="0"/>
      <w:r w:rsidRPr="00A57DFD">
        <w:rPr>
          <w:rFonts w:ascii="Arial" w:hAnsi="Arial"/>
          <w:b/>
          <w:bCs/>
          <w:u w:val="single"/>
        </w:rPr>
        <w:t>Załącznik</w:t>
      </w:r>
      <w:r w:rsidR="008C5975">
        <w:rPr>
          <w:rFonts w:ascii="Arial" w:hAnsi="Arial"/>
          <w:b/>
          <w:bCs/>
          <w:u w:val="single"/>
        </w:rPr>
        <w:t xml:space="preserve"> </w:t>
      </w:r>
      <w:r>
        <w:rPr>
          <w:rFonts w:ascii="Arial" w:hAnsi="Arial"/>
          <w:b/>
          <w:bCs/>
          <w:u w:val="single"/>
        </w:rPr>
        <w:t>A do</w:t>
      </w:r>
      <w:r w:rsidRPr="00A57DFD">
        <w:rPr>
          <w:rFonts w:ascii="Arial" w:hAnsi="Arial"/>
          <w:b/>
          <w:bCs/>
          <w:u w:val="single"/>
        </w:rPr>
        <w:t xml:space="preserve"> SIWZ</w:t>
      </w:r>
    </w:p>
    <w:p w:rsidR="00D562BA" w:rsidRPr="00A57DFD" w:rsidRDefault="00D562BA" w:rsidP="00D562BA">
      <w:pPr>
        <w:spacing w:line="200" w:lineRule="atLeast"/>
        <w:rPr>
          <w:rFonts w:ascii="Arial" w:hAnsi="Arial"/>
          <w:b/>
          <w:bCs/>
          <w:u w:val="single"/>
        </w:rPr>
      </w:pPr>
      <w:r>
        <w:rPr>
          <w:rFonts w:ascii="Arial" w:hAnsi="Arial" w:cs="Arial"/>
          <w:b/>
        </w:rPr>
        <w:t>SPW.272.        .2017</w:t>
      </w:r>
    </w:p>
    <w:p w:rsidR="0069280E" w:rsidRDefault="0069280E" w:rsidP="00D562BA">
      <w:pPr>
        <w:spacing w:line="200" w:lineRule="atLeast"/>
        <w:jc w:val="center"/>
        <w:rPr>
          <w:rFonts w:ascii="Arial" w:hAnsi="Arial"/>
          <w:b/>
          <w:bCs/>
          <w:u w:val="single"/>
        </w:rPr>
      </w:pPr>
    </w:p>
    <w:p w:rsidR="00D562BA" w:rsidRDefault="00D562BA" w:rsidP="00D562BA">
      <w:pPr>
        <w:spacing w:line="200" w:lineRule="atLeast"/>
        <w:jc w:val="center"/>
        <w:rPr>
          <w:rFonts w:ascii="Arial" w:hAnsi="Arial"/>
          <w:b/>
          <w:bCs/>
          <w:u w:val="single"/>
        </w:rPr>
      </w:pPr>
      <w:r>
        <w:rPr>
          <w:rFonts w:ascii="Arial" w:hAnsi="Arial"/>
          <w:b/>
          <w:bCs/>
          <w:u w:val="single"/>
        </w:rPr>
        <w:t xml:space="preserve">Szczegółowy opis przedmiotu zamówienia </w:t>
      </w:r>
    </w:p>
    <w:p w:rsidR="00D562BA" w:rsidRDefault="00D562BA" w:rsidP="00D562BA">
      <w:pPr>
        <w:jc w:val="center"/>
        <w:rPr>
          <w:rFonts w:ascii="Arial" w:eastAsia="SimSun" w:hAnsi="Arial" w:cs="Arial"/>
          <w:b/>
          <w:u w:val="single"/>
        </w:rPr>
      </w:pPr>
      <w:r>
        <w:rPr>
          <w:rFonts w:ascii="Arial" w:eastAsia="SimSun" w:hAnsi="Arial" w:cs="Arial"/>
          <w:b/>
          <w:u w:val="single"/>
        </w:rPr>
        <w:t>Dostawa wyposażenia do siedziby Wydziału Inwestycji i Drogownictwa w Zagościńcu ul. Asfaltowa 1</w:t>
      </w:r>
    </w:p>
    <w:p w:rsidR="00D562BA" w:rsidRDefault="00D562BA" w:rsidP="00D562BA">
      <w:pPr>
        <w:jc w:val="center"/>
        <w:rPr>
          <w:rFonts w:ascii="Arial" w:eastAsia="SimSun" w:hAnsi="Arial" w:cs="Arial"/>
          <w:b/>
          <w:u w:val="single"/>
        </w:rPr>
      </w:pPr>
    </w:p>
    <w:p w:rsidR="00D562BA" w:rsidRDefault="00D562BA" w:rsidP="00D562BA">
      <w:pPr>
        <w:rPr>
          <w:rFonts w:ascii="Times New Roman" w:hAnsi="Times New Roman" w:cs="Times New Roman"/>
          <w:b/>
          <w:sz w:val="24"/>
          <w:szCs w:val="24"/>
        </w:rPr>
      </w:pPr>
      <w:r w:rsidRPr="00D92E3B">
        <w:rPr>
          <w:rFonts w:ascii="Times New Roman" w:hAnsi="Times New Roman" w:cs="Times New Roman"/>
          <w:b/>
          <w:sz w:val="24"/>
          <w:szCs w:val="24"/>
        </w:rPr>
        <w:t>Kolor mebli biurowych: grusza polna ciemna, struktura gładka (półpołysk)</w:t>
      </w:r>
      <w:r>
        <w:rPr>
          <w:rFonts w:ascii="Times New Roman" w:hAnsi="Times New Roman" w:cs="Times New Roman"/>
          <w:b/>
          <w:sz w:val="24"/>
          <w:szCs w:val="24"/>
        </w:rPr>
        <w:t>.</w:t>
      </w:r>
    </w:p>
    <w:p w:rsidR="00D562BA" w:rsidRDefault="00D562BA" w:rsidP="00D562BA">
      <w:pPr>
        <w:rPr>
          <w:rFonts w:ascii="Times New Roman" w:hAnsi="Times New Roman" w:cs="Times New Roman"/>
          <w:b/>
          <w:sz w:val="24"/>
          <w:szCs w:val="24"/>
        </w:rPr>
      </w:pPr>
      <w:r>
        <w:rPr>
          <w:noProof/>
          <w:lang w:eastAsia="pl-PL"/>
        </w:rPr>
        <w:drawing>
          <wp:inline distT="0" distB="0" distL="0" distR="0" wp14:anchorId="4D4B0139" wp14:editId="517AD088">
            <wp:extent cx="1857375" cy="1857375"/>
            <wp:effectExtent l="0" t="0" r="9525" b="9525"/>
            <wp:docPr id="10" name="Obraz 10" descr="http://www.meblowe.pl/media/products/61cfd21470d91671702abccbf03225e6/images/thumbnail/gallery_D_1625_PE_Grusza_Polna_Ciemna_2.jpg?lm=145373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lowe.pl/media/products/61cfd21470d91671702abccbf03225e6/images/thumbnail/gallery_D_1625_PE_Grusza_Polna_Ciemna_2.jpg?lm=14537334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D562BA" w:rsidRPr="00750A14" w:rsidRDefault="008B188D" w:rsidP="00D562BA">
      <w:pPr>
        <w:rPr>
          <w:rFonts w:ascii="Times New Roman" w:hAnsi="Times New Roman" w:cs="Times New Roman"/>
          <w:b/>
          <w:sz w:val="24"/>
          <w:szCs w:val="24"/>
        </w:rPr>
      </w:pPr>
      <w:r w:rsidRPr="00750A14">
        <w:rPr>
          <w:rFonts w:ascii="Times New Roman" w:hAnsi="Times New Roman" w:cs="Times New Roman"/>
          <w:b/>
          <w:sz w:val="24"/>
          <w:szCs w:val="24"/>
        </w:rPr>
        <w:t>Ostateczny r</w:t>
      </w:r>
      <w:r w:rsidR="00D562BA" w:rsidRPr="00750A14">
        <w:rPr>
          <w:rFonts w:ascii="Times New Roman" w:hAnsi="Times New Roman" w:cs="Times New Roman"/>
          <w:b/>
          <w:sz w:val="24"/>
          <w:szCs w:val="24"/>
        </w:rPr>
        <w:t>odzaj odcienia zostanie zatwierdzony przez Zamawiającego przed przystąpieniem przez Dostawcę do realizacji przedmiotu zamówienia.</w:t>
      </w:r>
    </w:p>
    <w:p w:rsidR="0069280E" w:rsidRDefault="00D562BA" w:rsidP="00D562BA">
      <w:pPr>
        <w:rPr>
          <w:rFonts w:ascii="Times New Roman" w:hAnsi="Times New Roman" w:cs="Times New Roman"/>
          <w:sz w:val="24"/>
          <w:szCs w:val="24"/>
        </w:rPr>
      </w:pPr>
      <w:r w:rsidRPr="00787330">
        <w:rPr>
          <w:rFonts w:ascii="Times New Roman" w:hAnsi="Times New Roman" w:cs="Times New Roman"/>
          <w:sz w:val="24"/>
          <w:szCs w:val="24"/>
        </w:rPr>
        <w:t>Meble muszą być wykonane  z płyty posiadającej:  klasę higieny E1, świadectwo jakości zdrowotnej, klasyfikacje ogniową PN-EN 13501-1+A1:2010</w:t>
      </w:r>
    </w:p>
    <w:p w:rsidR="0069280E" w:rsidRDefault="0069280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D562BA" w:rsidRPr="00750A14" w:rsidRDefault="00D562BA" w:rsidP="00D562BA">
      <w:pPr>
        <w:rPr>
          <w:rFonts w:ascii="Times New Roman" w:hAnsi="Times New Roman" w:cs="Times New Roman"/>
          <w:b/>
          <w:sz w:val="24"/>
          <w:szCs w:val="24"/>
        </w:rPr>
      </w:pPr>
    </w:p>
    <w:tbl>
      <w:tblPr>
        <w:tblStyle w:val="Tabela-Siatka"/>
        <w:tblW w:w="13211" w:type="dxa"/>
        <w:jc w:val="center"/>
        <w:tblLayout w:type="fixed"/>
        <w:tblLook w:val="04A0" w:firstRow="1" w:lastRow="0" w:firstColumn="1" w:lastColumn="0" w:noHBand="0" w:noVBand="1"/>
      </w:tblPr>
      <w:tblGrid>
        <w:gridCol w:w="709"/>
        <w:gridCol w:w="5415"/>
        <w:gridCol w:w="992"/>
        <w:gridCol w:w="6095"/>
      </w:tblGrid>
      <w:tr w:rsidR="00AA0B5D" w:rsidTr="00AA0B5D">
        <w:trPr>
          <w:jc w:val="center"/>
        </w:trPr>
        <w:tc>
          <w:tcPr>
            <w:tcW w:w="709" w:type="dxa"/>
            <w:vAlign w:val="center"/>
          </w:tcPr>
          <w:p w:rsidR="00AA0B5D" w:rsidRPr="000F6C93" w:rsidRDefault="00AA0B5D" w:rsidP="00AA0B5D">
            <w:pPr>
              <w:spacing w:after="0" w:line="240" w:lineRule="auto"/>
              <w:jc w:val="center"/>
              <w:rPr>
                <w:rFonts w:ascii="Times New Roman" w:hAnsi="Times New Roman" w:cs="Times New Roman"/>
                <w:b/>
                <w:sz w:val="28"/>
                <w:szCs w:val="28"/>
              </w:rPr>
            </w:pPr>
            <w:r w:rsidRPr="000F6C93">
              <w:rPr>
                <w:rFonts w:ascii="Times New Roman" w:hAnsi="Times New Roman" w:cs="Times New Roman"/>
                <w:b/>
                <w:sz w:val="28"/>
                <w:szCs w:val="28"/>
              </w:rPr>
              <w:t>L.p</w:t>
            </w:r>
            <w:r>
              <w:rPr>
                <w:rFonts w:ascii="Times New Roman" w:hAnsi="Times New Roman" w:cs="Times New Roman"/>
                <w:b/>
                <w:sz w:val="28"/>
                <w:szCs w:val="28"/>
              </w:rPr>
              <w:t>.</w:t>
            </w:r>
          </w:p>
        </w:tc>
        <w:tc>
          <w:tcPr>
            <w:tcW w:w="5415" w:type="dxa"/>
            <w:vAlign w:val="center"/>
          </w:tcPr>
          <w:p w:rsidR="00AA0B5D" w:rsidRPr="000F6C93" w:rsidRDefault="00AA0B5D" w:rsidP="00AA0B5D">
            <w:pPr>
              <w:spacing w:after="0" w:line="240" w:lineRule="auto"/>
              <w:jc w:val="center"/>
              <w:rPr>
                <w:rFonts w:ascii="Times New Roman" w:hAnsi="Times New Roman" w:cs="Times New Roman"/>
                <w:b/>
                <w:sz w:val="28"/>
                <w:szCs w:val="28"/>
              </w:rPr>
            </w:pPr>
            <w:r w:rsidRPr="000F6C93">
              <w:rPr>
                <w:rFonts w:ascii="Times New Roman" w:hAnsi="Times New Roman" w:cs="Times New Roman"/>
                <w:b/>
                <w:sz w:val="28"/>
                <w:szCs w:val="28"/>
              </w:rPr>
              <w:t>Nazwa produktu</w:t>
            </w:r>
          </w:p>
        </w:tc>
        <w:tc>
          <w:tcPr>
            <w:tcW w:w="992" w:type="dxa"/>
            <w:vAlign w:val="center"/>
          </w:tcPr>
          <w:p w:rsidR="00AA0B5D" w:rsidRPr="000F6C93" w:rsidRDefault="00AA0B5D" w:rsidP="00AA0B5D">
            <w:pPr>
              <w:spacing w:after="0" w:line="240" w:lineRule="auto"/>
              <w:jc w:val="center"/>
              <w:rPr>
                <w:rFonts w:ascii="Times New Roman" w:hAnsi="Times New Roman" w:cs="Times New Roman"/>
                <w:b/>
                <w:sz w:val="28"/>
                <w:szCs w:val="28"/>
              </w:rPr>
            </w:pPr>
            <w:r w:rsidRPr="000F6C93">
              <w:rPr>
                <w:rFonts w:ascii="Times New Roman" w:hAnsi="Times New Roman" w:cs="Times New Roman"/>
                <w:b/>
                <w:sz w:val="28"/>
                <w:szCs w:val="28"/>
              </w:rPr>
              <w:t>Ilość</w:t>
            </w:r>
          </w:p>
        </w:tc>
        <w:tc>
          <w:tcPr>
            <w:tcW w:w="6095" w:type="dxa"/>
            <w:vAlign w:val="center"/>
          </w:tcPr>
          <w:p w:rsidR="00AA0B5D" w:rsidRPr="000F6C93" w:rsidRDefault="00AA0B5D" w:rsidP="00AA0B5D">
            <w:pPr>
              <w:spacing w:after="0" w:line="240" w:lineRule="auto"/>
              <w:jc w:val="center"/>
              <w:rPr>
                <w:rFonts w:ascii="Times New Roman" w:hAnsi="Times New Roman" w:cs="Times New Roman"/>
                <w:b/>
                <w:sz w:val="28"/>
                <w:szCs w:val="28"/>
              </w:rPr>
            </w:pPr>
            <w:r w:rsidRPr="000F6C93">
              <w:rPr>
                <w:rFonts w:ascii="Times New Roman" w:hAnsi="Times New Roman" w:cs="Times New Roman"/>
                <w:b/>
                <w:sz w:val="28"/>
                <w:szCs w:val="28"/>
              </w:rPr>
              <w:t>Wymagania/Uwagi</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Biurko lewe (Biurko A)</w:t>
            </w:r>
          </w:p>
          <w:p w:rsidR="00AA0B5D" w:rsidRPr="00BB1FE3" w:rsidRDefault="00AA0B5D" w:rsidP="00AA0B5D">
            <w:pPr>
              <w:spacing w:after="0" w:line="240" w:lineRule="auto"/>
              <w:rPr>
                <w:rFonts w:ascii="Times New Roman" w:hAnsi="Times New Roman" w:cs="Times New Roman"/>
                <w:sz w:val="24"/>
                <w:szCs w:val="24"/>
              </w:rPr>
            </w:pP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8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Biurko wykonane</w:t>
            </w:r>
            <w:r w:rsidRPr="00640E7A">
              <w:rPr>
                <w:rFonts w:ascii="Times New Roman" w:hAnsi="Times New Roman" w:cs="Times New Roman"/>
                <w:sz w:val="24"/>
                <w:szCs w:val="24"/>
              </w:rPr>
              <w:t xml:space="preserve"> z płyty</w:t>
            </w:r>
            <w:r>
              <w:rPr>
                <w:rFonts w:ascii="Times New Roman" w:hAnsi="Times New Roman" w:cs="Times New Roman"/>
                <w:sz w:val="24"/>
                <w:szCs w:val="24"/>
              </w:rPr>
              <w:t xml:space="preserve"> wiórowej</w:t>
            </w:r>
            <w:r w:rsidRPr="00640E7A">
              <w:rPr>
                <w:rFonts w:ascii="Times New Roman" w:hAnsi="Times New Roman" w:cs="Times New Roman"/>
                <w:sz w:val="24"/>
                <w:szCs w:val="24"/>
              </w:rPr>
              <w:t xml:space="preserve"> </w:t>
            </w:r>
            <w:r>
              <w:rPr>
                <w:rFonts w:ascii="Times New Roman" w:hAnsi="Times New Roman" w:cs="Times New Roman"/>
                <w:sz w:val="24"/>
                <w:szCs w:val="24"/>
              </w:rPr>
              <w:t xml:space="preserve">laminowanej w kolorze gruszy polnej ciemnej, o gr. 18 mm, blat o gr. 25 mm.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Wykończenie krawędzi blatów z obrzeża PCV o gr. 2 mm w kolorze płyty.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Biurko wyposażone w przepust kablowy z tworzywa z pokrywką w </w:t>
            </w:r>
            <w:r w:rsidRPr="00F355A4">
              <w:rPr>
                <w:rFonts w:ascii="Times New Roman" w:hAnsi="Times New Roman" w:cs="Times New Roman"/>
                <w:sz w:val="24"/>
                <w:szCs w:val="24"/>
              </w:rPr>
              <w:t>kolorze brązowym</w:t>
            </w:r>
            <w:r>
              <w:rPr>
                <w:rFonts w:ascii="Times New Roman" w:hAnsi="Times New Roman" w:cs="Times New Roman"/>
                <w:sz w:val="24"/>
                <w:szCs w:val="24"/>
              </w:rPr>
              <w:t xml:space="preserve"> zamontowany w 2  miejscach.</w:t>
            </w:r>
          </w:p>
          <w:p w:rsidR="00AA0B5D" w:rsidRDefault="00AA0B5D" w:rsidP="00AA0B5D">
            <w:pPr>
              <w:pStyle w:val="NormalnyWeb"/>
              <w:spacing w:before="0" w:beforeAutospacing="0" w:after="0" w:afterAutospacing="0"/>
              <w:jc w:val="both"/>
            </w:pPr>
            <w:r>
              <w:t xml:space="preserve">Biurko wyposażone w nóżki </w:t>
            </w:r>
            <w:r w:rsidRPr="00A20FB5">
              <w:t>regul</w:t>
            </w:r>
            <w:r>
              <w:t>owane „kwiatek”</w:t>
            </w:r>
            <w:r w:rsidRPr="00A20FB5">
              <w:t>.</w:t>
            </w:r>
          </w:p>
          <w:p w:rsidR="00AA0B5D" w:rsidRDefault="00AA0B5D" w:rsidP="00AA0B5D">
            <w:pPr>
              <w:pStyle w:val="NormalnyWeb"/>
              <w:spacing w:before="0" w:beforeAutospacing="0" w:after="0" w:afterAutospacing="0"/>
              <w:jc w:val="both"/>
            </w:pPr>
            <w:r>
              <w:t>Wymiary biurka znajdują się w załączniku nr B.</w:t>
            </w:r>
          </w:p>
          <w:p w:rsidR="00AA0B5D" w:rsidRPr="00BB1FE3" w:rsidRDefault="00AA0B5D" w:rsidP="00AA0B5D">
            <w:pPr>
              <w:spacing w:after="0" w:line="240" w:lineRule="auto"/>
              <w:jc w:val="both"/>
              <w:rPr>
                <w:rFonts w:ascii="Times New Roman" w:hAnsi="Times New Roman" w:cs="Times New Roman"/>
                <w:sz w:val="24"/>
                <w:szCs w:val="24"/>
              </w:rPr>
            </w:pP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Biurko prawe (Biurko B)</w:t>
            </w:r>
          </w:p>
          <w:p w:rsidR="00AA0B5D" w:rsidRPr="00BB1FE3" w:rsidRDefault="00AA0B5D" w:rsidP="00AA0B5D">
            <w:pPr>
              <w:spacing w:after="0" w:line="240" w:lineRule="auto"/>
              <w:rPr>
                <w:rFonts w:ascii="Times New Roman" w:hAnsi="Times New Roman" w:cs="Times New Roman"/>
                <w:sz w:val="24"/>
                <w:szCs w:val="24"/>
              </w:rPr>
            </w:pP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8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Biurko wykonane</w:t>
            </w:r>
            <w:r w:rsidRPr="00640E7A">
              <w:rPr>
                <w:rFonts w:ascii="Times New Roman" w:hAnsi="Times New Roman" w:cs="Times New Roman"/>
                <w:sz w:val="24"/>
                <w:szCs w:val="24"/>
              </w:rPr>
              <w:t xml:space="preserve"> z płyty</w:t>
            </w:r>
            <w:r>
              <w:rPr>
                <w:rFonts w:ascii="Times New Roman" w:hAnsi="Times New Roman" w:cs="Times New Roman"/>
                <w:sz w:val="24"/>
                <w:szCs w:val="24"/>
              </w:rPr>
              <w:t xml:space="preserve"> wiórowej</w:t>
            </w:r>
            <w:r w:rsidRPr="00640E7A">
              <w:rPr>
                <w:rFonts w:ascii="Times New Roman" w:hAnsi="Times New Roman" w:cs="Times New Roman"/>
                <w:sz w:val="24"/>
                <w:szCs w:val="24"/>
              </w:rPr>
              <w:t xml:space="preserve"> </w:t>
            </w:r>
            <w:r>
              <w:rPr>
                <w:rFonts w:ascii="Times New Roman" w:hAnsi="Times New Roman" w:cs="Times New Roman"/>
                <w:sz w:val="24"/>
                <w:szCs w:val="24"/>
              </w:rPr>
              <w:t xml:space="preserve">laminowanej w kolorze gruszy polnej ciemnej, o gr. 18 mm, blat o gr. 25 mm.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Wykończenie krawędzi blatów z obrzeża PCV o gr. 2 mm w kolorze płyty.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Biurko wyposażone w przepust kablowy z tworzywa z pokrywką w </w:t>
            </w:r>
            <w:r w:rsidRPr="00F355A4">
              <w:rPr>
                <w:rFonts w:ascii="Times New Roman" w:hAnsi="Times New Roman" w:cs="Times New Roman"/>
                <w:sz w:val="24"/>
                <w:szCs w:val="24"/>
              </w:rPr>
              <w:t>kolorze brązowym</w:t>
            </w:r>
            <w:r>
              <w:rPr>
                <w:rFonts w:ascii="Times New Roman" w:hAnsi="Times New Roman" w:cs="Times New Roman"/>
                <w:sz w:val="24"/>
                <w:szCs w:val="24"/>
              </w:rPr>
              <w:t xml:space="preserve"> zamontowany w 2  miejscach.</w:t>
            </w:r>
          </w:p>
          <w:p w:rsidR="00AA0B5D" w:rsidRDefault="00AA0B5D" w:rsidP="00AA0B5D">
            <w:pPr>
              <w:pStyle w:val="NormalnyWeb"/>
              <w:spacing w:before="0" w:beforeAutospacing="0" w:after="0" w:afterAutospacing="0"/>
              <w:jc w:val="both"/>
            </w:pPr>
            <w:r>
              <w:t xml:space="preserve">Biurko wyposażone w nóżki </w:t>
            </w:r>
            <w:r w:rsidRPr="00A20FB5">
              <w:t>regul</w:t>
            </w:r>
            <w:r>
              <w:t>owane „kwiatek”</w:t>
            </w:r>
            <w:r w:rsidRPr="00A20FB5">
              <w:t>.</w:t>
            </w:r>
          </w:p>
          <w:p w:rsidR="00AA0B5D" w:rsidRPr="00BB1FE3" w:rsidRDefault="00AA0B5D" w:rsidP="00AA0B5D">
            <w:pPr>
              <w:pStyle w:val="NormalnyWeb"/>
              <w:spacing w:before="0" w:beforeAutospacing="0" w:after="0" w:afterAutospacing="0"/>
              <w:jc w:val="both"/>
            </w:pPr>
            <w:r>
              <w:t>Wymiary biurka znajdują się w załączniku nr C.</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Lada (Biurko D)</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1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Lada biurowa wykonana</w:t>
            </w:r>
            <w:r w:rsidRPr="00640E7A">
              <w:rPr>
                <w:rFonts w:ascii="Times New Roman" w:hAnsi="Times New Roman" w:cs="Times New Roman"/>
                <w:sz w:val="24"/>
                <w:szCs w:val="24"/>
              </w:rPr>
              <w:t xml:space="preserve"> z płyty</w:t>
            </w:r>
            <w:r>
              <w:rPr>
                <w:rFonts w:ascii="Times New Roman" w:hAnsi="Times New Roman" w:cs="Times New Roman"/>
                <w:sz w:val="24"/>
                <w:szCs w:val="24"/>
              </w:rPr>
              <w:t xml:space="preserve"> wiórowej</w:t>
            </w:r>
            <w:r w:rsidRPr="00640E7A">
              <w:rPr>
                <w:rFonts w:ascii="Times New Roman" w:hAnsi="Times New Roman" w:cs="Times New Roman"/>
                <w:sz w:val="24"/>
                <w:szCs w:val="24"/>
              </w:rPr>
              <w:t xml:space="preserve"> </w:t>
            </w:r>
            <w:r>
              <w:rPr>
                <w:rFonts w:ascii="Times New Roman" w:hAnsi="Times New Roman" w:cs="Times New Roman"/>
                <w:sz w:val="24"/>
                <w:szCs w:val="24"/>
              </w:rPr>
              <w:t xml:space="preserve">laminowanej w kolorze gruszy polnej ciemnej, o gr. 18 mm, blat o gr. 25 mm.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Wykończenie krawędzi blatów z obrzeża PCV o gr. 2 mm w kolorze płyty.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Lada wyposażona w przepust kablowy z tworzywa z pokrywką w </w:t>
            </w:r>
            <w:r w:rsidRPr="00F355A4">
              <w:rPr>
                <w:rFonts w:ascii="Times New Roman" w:hAnsi="Times New Roman" w:cs="Times New Roman"/>
                <w:sz w:val="24"/>
                <w:szCs w:val="24"/>
              </w:rPr>
              <w:t>kolorze brązowym</w:t>
            </w:r>
            <w:r>
              <w:rPr>
                <w:rFonts w:ascii="Times New Roman" w:hAnsi="Times New Roman" w:cs="Times New Roman"/>
                <w:sz w:val="24"/>
                <w:szCs w:val="24"/>
              </w:rPr>
              <w:t xml:space="preserve"> zamontowany </w:t>
            </w:r>
            <w:r w:rsidRPr="00D66997">
              <w:rPr>
                <w:rFonts w:ascii="Times New Roman" w:hAnsi="Times New Roman" w:cs="Times New Roman"/>
                <w:sz w:val="24"/>
                <w:szCs w:val="24"/>
              </w:rPr>
              <w:t>w 2  miejscach.</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Lada w zaznaczonym miejscu</w:t>
            </w:r>
            <w:r w:rsidRPr="005911C5">
              <w:rPr>
                <w:rFonts w:ascii="Times New Roman" w:hAnsi="Times New Roman" w:cs="Times New Roman"/>
                <w:sz w:val="24"/>
                <w:szCs w:val="24"/>
              </w:rPr>
              <w:t xml:space="preserve"> oparta na </w:t>
            </w:r>
            <w:r>
              <w:rPr>
                <w:rFonts w:ascii="Times New Roman" w:hAnsi="Times New Roman" w:cs="Times New Roman"/>
                <w:sz w:val="24"/>
                <w:szCs w:val="24"/>
              </w:rPr>
              <w:t xml:space="preserve"> metalowej nodze</w:t>
            </w:r>
            <w:r w:rsidRPr="005911C5">
              <w:rPr>
                <w:rFonts w:ascii="Times New Roman" w:hAnsi="Times New Roman" w:cs="Times New Roman"/>
                <w:sz w:val="24"/>
                <w:szCs w:val="24"/>
              </w:rPr>
              <w:t xml:space="preserve"> </w:t>
            </w:r>
            <w:hyperlink r:id="rId8" w:tooltip="Ø (disambiguation)" w:history="1">
              <w:r w:rsidRPr="005911C5">
                <w:rPr>
                  <w:rStyle w:val="Hipercze"/>
                  <w:rFonts w:ascii="Times New Roman" w:hAnsi="Times New Roman" w:cs="Times New Roman"/>
                  <w:color w:val="auto"/>
                  <w:sz w:val="24"/>
                  <w:szCs w:val="24"/>
                  <w:u w:val="none"/>
                </w:rPr>
                <w:t>Ø</w:t>
              </w:r>
            </w:hyperlink>
            <w:r>
              <w:rPr>
                <w:rFonts w:ascii="Times New Roman" w:hAnsi="Times New Roman" w:cs="Times New Roman"/>
                <w:sz w:val="24"/>
                <w:szCs w:val="24"/>
              </w:rPr>
              <w:t>6</w:t>
            </w:r>
            <w:r w:rsidRPr="005911C5">
              <w:rPr>
                <w:rFonts w:ascii="Times New Roman" w:hAnsi="Times New Roman" w:cs="Times New Roman"/>
                <w:sz w:val="24"/>
                <w:szCs w:val="24"/>
              </w:rPr>
              <w:t>0 mm w kolorze aluminium, z regulacją wysokości.</w:t>
            </w:r>
          </w:p>
          <w:p w:rsidR="00AA0B5D" w:rsidRPr="00A20FB5" w:rsidRDefault="00AA0B5D" w:rsidP="00AA0B5D">
            <w:pPr>
              <w:pStyle w:val="NormalnyWeb"/>
              <w:spacing w:before="0" w:beforeAutospacing="0" w:after="0" w:afterAutospacing="0"/>
              <w:jc w:val="both"/>
            </w:pPr>
            <w:r>
              <w:lastRenderedPageBreak/>
              <w:t xml:space="preserve">Lada wyposażona w nóżki </w:t>
            </w:r>
            <w:r w:rsidRPr="00A20FB5">
              <w:t>regul</w:t>
            </w:r>
            <w:r>
              <w:t>owane „kwiatek”</w:t>
            </w:r>
            <w:r w:rsidRPr="00A20FB5">
              <w:t>.</w:t>
            </w:r>
          </w:p>
          <w:p w:rsidR="00AA0B5D" w:rsidRPr="00BB1FE3" w:rsidRDefault="00AA0B5D" w:rsidP="00AA0B5D">
            <w:pPr>
              <w:pStyle w:val="NormalnyWeb"/>
              <w:spacing w:before="0" w:beforeAutospacing="0" w:after="0" w:afterAutospacing="0"/>
              <w:jc w:val="both"/>
            </w:pPr>
            <w:r>
              <w:t>Wymiary lady znajdują się w załączniku nr D.</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Szafka przybiurkowa</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16 szt.</w:t>
            </w:r>
          </w:p>
        </w:tc>
        <w:tc>
          <w:tcPr>
            <w:tcW w:w="6095" w:type="dxa"/>
          </w:tcPr>
          <w:p w:rsidR="00AA0B5D" w:rsidRPr="00A20FB5" w:rsidRDefault="00AA0B5D" w:rsidP="00AA0B5D">
            <w:pPr>
              <w:pStyle w:val="NormalnyWeb"/>
              <w:spacing w:before="0" w:beforeAutospacing="0" w:after="0" w:afterAutospacing="0"/>
              <w:jc w:val="both"/>
            </w:pPr>
            <w:r>
              <w:t>Szafka przybiurkowa wykonana</w:t>
            </w:r>
            <w:r w:rsidRPr="00640E7A">
              <w:t xml:space="preserve"> z płyty</w:t>
            </w:r>
            <w:r>
              <w:t xml:space="preserve"> wiórowej</w:t>
            </w:r>
            <w:r w:rsidRPr="00640E7A">
              <w:t xml:space="preserve"> </w:t>
            </w:r>
            <w:r>
              <w:t xml:space="preserve">laminowanej w kolorze gruszy polnej ciemnej o gr. 18 mm. Wykończenie krawędzi blatów i wieńców z obrzeża PCV o gr. 2 mm w kolorze płyty. Szafka otwarta, wyposażona w 4 przestrzenie półkowe. Szafka wyposażona w nóżki </w:t>
            </w:r>
            <w:r w:rsidRPr="00A20FB5">
              <w:t>regul</w:t>
            </w:r>
            <w:r>
              <w:t>owane „kwiatek”</w:t>
            </w:r>
            <w:r w:rsidRPr="00A20FB5">
              <w:t>.</w:t>
            </w:r>
          </w:p>
          <w:p w:rsidR="00AA0B5D" w:rsidRPr="00BB1FE3" w:rsidRDefault="00AA0B5D" w:rsidP="00AA0B5D">
            <w:pPr>
              <w:pStyle w:val="NormalnyWeb"/>
              <w:spacing w:before="0" w:beforeAutospacing="0" w:after="0" w:afterAutospacing="0"/>
              <w:jc w:val="both"/>
            </w:pPr>
            <w:r>
              <w:t>Wymiary szafki przybiurkowej znajdują się w załączniku nr E.</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Kontener</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18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Kontener wykonany</w:t>
            </w:r>
            <w:r w:rsidRPr="00640E7A">
              <w:rPr>
                <w:rFonts w:ascii="Times New Roman" w:hAnsi="Times New Roman" w:cs="Times New Roman"/>
                <w:sz w:val="24"/>
                <w:szCs w:val="24"/>
              </w:rPr>
              <w:t xml:space="preserve"> z płyty</w:t>
            </w:r>
            <w:r>
              <w:rPr>
                <w:rFonts w:ascii="Times New Roman" w:hAnsi="Times New Roman" w:cs="Times New Roman"/>
                <w:sz w:val="24"/>
                <w:szCs w:val="24"/>
              </w:rPr>
              <w:t xml:space="preserve"> wiórowej</w:t>
            </w:r>
            <w:r w:rsidRPr="00640E7A">
              <w:rPr>
                <w:rFonts w:ascii="Times New Roman" w:hAnsi="Times New Roman" w:cs="Times New Roman"/>
                <w:sz w:val="24"/>
                <w:szCs w:val="24"/>
              </w:rPr>
              <w:t xml:space="preserve"> </w:t>
            </w:r>
            <w:r>
              <w:rPr>
                <w:rFonts w:ascii="Times New Roman" w:hAnsi="Times New Roman" w:cs="Times New Roman"/>
                <w:sz w:val="24"/>
                <w:szCs w:val="24"/>
              </w:rPr>
              <w:t xml:space="preserve">laminowanej w kolorze gruszy polnej ciemnej o gr. 18 mm. Wykończenie krawędzi blatów i wieńców z obrzeża PCV o gr. 2 mm w kolorze płyty.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Kontener z 3 szufladami.</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Prowadnice szuflad kulkowe z pełnym wysuwem, samodomykające, z miękkim domykiem.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Kontenery wyposażone w  zamek centralny, blokujący jednocześnie wszystkie szuflady.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Dno szuflady wykonane z płyty wiórowej gr. min. 10 mm, dopuszczalne obciążenie szuflad do 15 kg każda.</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Kontenery wyposażone w kółka gumowe o średnicy 50-55 mm, dwa przednie z blokadą jazdy.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Uchwyty metalowe dwupunktowe – kolor aluminium, rozstaw 128mm.</w:t>
            </w:r>
          </w:p>
          <w:p w:rsidR="00AA0B5D" w:rsidRDefault="00AA0B5D" w:rsidP="00AA0B5D">
            <w:pPr>
              <w:spacing w:after="0" w:line="240" w:lineRule="auto"/>
              <w:jc w:val="both"/>
              <w:rPr>
                <w:rFonts w:ascii="Times New Roman" w:hAnsi="Times New Roman" w:cs="Times New Roman"/>
                <w:sz w:val="24"/>
                <w:szCs w:val="24"/>
              </w:rPr>
            </w:pPr>
            <w:r>
              <w:rPr>
                <w:noProof/>
                <w:lang w:eastAsia="pl-PL"/>
              </w:rPr>
              <w:lastRenderedPageBreak/>
              <w:drawing>
                <wp:inline distT="0" distB="0" distL="0" distR="0" wp14:anchorId="63EA5B43" wp14:editId="30BC00AB">
                  <wp:extent cx="2219325" cy="1775460"/>
                  <wp:effectExtent l="0" t="0" r="0" b="0"/>
                  <wp:docPr id="4" name="Obraz 4" descr="http://s1.meble.pl/gfx/_zdjecia_wspolne/sklep_oferta/0/25/25345/51731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meble.pl/gfx/_zdjecia_wspolne/sklep_oferta/0/25/25345/5173153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6058" cy="1780847"/>
                          </a:xfrm>
                          <a:prstGeom prst="rect">
                            <a:avLst/>
                          </a:prstGeom>
                          <a:noFill/>
                          <a:ln>
                            <a:noFill/>
                          </a:ln>
                        </pic:spPr>
                      </pic:pic>
                    </a:graphicData>
                  </a:graphic>
                </wp:inline>
              </w:drawing>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Przykładowy wzorzec</w:t>
            </w:r>
          </w:p>
          <w:p w:rsidR="00AA0B5D" w:rsidRPr="00BB1FE3" w:rsidRDefault="00AA0B5D" w:rsidP="00AA0B5D">
            <w:pPr>
              <w:pStyle w:val="NormalnyWeb"/>
              <w:spacing w:before="0" w:beforeAutospacing="0" w:after="0" w:afterAutospacing="0"/>
              <w:jc w:val="both"/>
            </w:pPr>
            <w:r>
              <w:t>Wymiary kontenera znajdują się w załączniku nr F.</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sidRPr="005911C5">
              <w:rPr>
                <w:rFonts w:ascii="Times New Roman" w:hAnsi="Times New Roman" w:cs="Times New Roman"/>
                <w:sz w:val="24"/>
                <w:szCs w:val="24"/>
              </w:rPr>
              <w:t>Dostawka do biurka</w:t>
            </w:r>
          </w:p>
          <w:p w:rsidR="00AA0B5D" w:rsidRDefault="00AA0B5D" w:rsidP="00AA0B5D">
            <w:pPr>
              <w:spacing w:after="0" w:line="240" w:lineRule="auto"/>
              <w:rPr>
                <w:rFonts w:ascii="Times New Roman" w:hAnsi="Times New Roman" w:cs="Times New Roman"/>
                <w:sz w:val="24"/>
                <w:szCs w:val="24"/>
              </w:rPr>
            </w:pP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3772661B" wp14:editId="3AC3E650">
                  <wp:extent cx="2738773" cy="1752600"/>
                  <wp:effectExtent l="0" t="0" r="4445" b="0"/>
                  <wp:docPr id="58" name="Obraz 58" descr="C:\Users\admin\AppData\Local\Microsoft\Windows\Temporary Internet Files\Content.Outlook\GIOCTA9A\dostawka do biurka stoli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Outlook\GIOCTA9A\dostawka do biurka stolik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0729" cy="1753851"/>
                          </a:xfrm>
                          <a:prstGeom prst="rect">
                            <a:avLst/>
                          </a:prstGeom>
                          <a:noFill/>
                          <a:ln>
                            <a:noFill/>
                          </a:ln>
                        </pic:spPr>
                      </pic:pic>
                    </a:graphicData>
                  </a:graphic>
                </wp:inline>
              </w:drawing>
            </w:r>
          </w:p>
          <w:p w:rsidR="00AA0B5D" w:rsidRPr="005911C5"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Zdjęcie poglądowe</w:t>
            </w:r>
          </w:p>
        </w:tc>
        <w:tc>
          <w:tcPr>
            <w:tcW w:w="992" w:type="dxa"/>
          </w:tcPr>
          <w:p w:rsidR="00AA0B5D" w:rsidRPr="005911C5"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4 szt.</w:t>
            </w:r>
          </w:p>
        </w:tc>
        <w:tc>
          <w:tcPr>
            <w:tcW w:w="6095" w:type="dxa"/>
          </w:tcPr>
          <w:p w:rsidR="00AA0B5D" w:rsidRPr="005911C5" w:rsidRDefault="00AA0B5D" w:rsidP="00AA0B5D">
            <w:pPr>
              <w:spacing w:after="0" w:line="240" w:lineRule="auto"/>
              <w:jc w:val="both"/>
              <w:rPr>
                <w:rFonts w:ascii="Times New Roman" w:hAnsi="Times New Roman" w:cs="Times New Roman"/>
                <w:sz w:val="24"/>
                <w:szCs w:val="24"/>
              </w:rPr>
            </w:pPr>
            <w:r w:rsidRPr="005911C5">
              <w:rPr>
                <w:rFonts w:ascii="Times New Roman" w:hAnsi="Times New Roman" w:cs="Times New Roman"/>
                <w:sz w:val="24"/>
                <w:szCs w:val="24"/>
              </w:rPr>
              <w:t xml:space="preserve">Blat z płyty wiórowej laminowanej w kolorze gruszy polnej ciemnej, o gr. 25 mm. </w:t>
            </w:r>
          </w:p>
          <w:p w:rsidR="00AA0B5D" w:rsidRPr="005911C5" w:rsidRDefault="00AA0B5D" w:rsidP="00AA0B5D">
            <w:pPr>
              <w:spacing w:after="0" w:line="240" w:lineRule="auto"/>
              <w:jc w:val="both"/>
              <w:rPr>
                <w:rFonts w:ascii="Times New Roman" w:hAnsi="Times New Roman" w:cs="Times New Roman"/>
                <w:b/>
                <w:sz w:val="24"/>
                <w:szCs w:val="24"/>
              </w:rPr>
            </w:pPr>
            <w:r w:rsidRPr="005911C5">
              <w:rPr>
                <w:rFonts w:ascii="Times New Roman" w:hAnsi="Times New Roman" w:cs="Times New Roman"/>
                <w:sz w:val="24"/>
                <w:szCs w:val="24"/>
              </w:rPr>
              <w:t>Wykończenie krawędzi blatów z obrzeża PCV o gr. 2 mm w kolorze płyty.</w:t>
            </w:r>
          </w:p>
          <w:p w:rsidR="00AA0B5D" w:rsidRPr="005911C5" w:rsidRDefault="00AA0B5D" w:rsidP="00AA0B5D">
            <w:pPr>
              <w:spacing w:after="0" w:line="240" w:lineRule="auto"/>
              <w:jc w:val="both"/>
              <w:rPr>
                <w:rFonts w:ascii="Times New Roman" w:hAnsi="Times New Roman" w:cs="Times New Roman"/>
                <w:sz w:val="24"/>
                <w:szCs w:val="24"/>
              </w:rPr>
            </w:pPr>
            <w:r w:rsidRPr="005911C5">
              <w:rPr>
                <w:rFonts w:ascii="Times New Roman" w:hAnsi="Times New Roman" w:cs="Times New Roman"/>
                <w:sz w:val="24"/>
                <w:szCs w:val="24"/>
              </w:rPr>
              <w:t xml:space="preserve">Dostawka oparta na </w:t>
            </w:r>
            <w:r>
              <w:rPr>
                <w:rFonts w:ascii="Times New Roman" w:hAnsi="Times New Roman" w:cs="Times New Roman"/>
                <w:sz w:val="24"/>
                <w:szCs w:val="24"/>
              </w:rPr>
              <w:t>3</w:t>
            </w:r>
            <w:r w:rsidRPr="005911C5">
              <w:rPr>
                <w:rFonts w:ascii="Times New Roman" w:hAnsi="Times New Roman" w:cs="Times New Roman"/>
                <w:sz w:val="24"/>
                <w:szCs w:val="24"/>
              </w:rPr>
              <w:t xml:space="preserve"> metalowych nogach </w:t>
            </w:r>
            <w:hyperlink r:id="rId11" w:tooltip="Ø (disambiguation)" w:history="1">
              <w:r w:rsidRPr="005911C5">
                <w:rPr>
                  <w:rStyle w:val="Hipercze"/>
                  <w:rFonts w:ascii="Times New Roman" w:hAnsi="Times New Roman" w:cs="Times New Roman"/>
                  <w:color w:val="auto"/>
                  <w:sz w:val="24"/>
                  <w:szCs w:val="24"/>
                  <w:u w:val="none"/>
                </w:rPr>
                <w:t>Ø</w:t>
              </w:r>
            </w:hyperlink>
            <w:r w:rsidRPr="005911C5">
              <w:rPr>
                <w:rFonts w:ascii="Times New Roman" w:hAnsi="Times New Roman" w:cs="Times New Roman"/>
                <w:sz w:val="24"/>
                <w:szCs w:val="24"/>
              </w:rPr>
              <w:t>50 mm w kolorze aluminium, z regulacją wysokości.</w:t>
            </w:r>
          </w:p>
          <w:p w:rsidR="00AA0B5D" w:rsidRPr="00DB0C9A" w:rsidRDefault="00AA0B5D" w:rsidP="00AA0B5D">
            <w:pPr>
              <w:spacing w:after="0" w:line="240" w:lineRule="auto"/>
              <w:jc w:val="both"/>
              <w:rPr>
                <w:rFonts w:ascii="Times New Roman" w:hAnsi="Times New Roman" w:cs="Times New Roman"/>
                <w:sz w:val="24"/>
                <w:szCs w:val="24"/>
              </w:rPr>
            </w:pPr>
            <w:r w:rsidRPr="00DB0C9A">
              <w:rPr>
                <w:rFonts w:ascii="Times New Roman" w:hAnsi="Times New Roman" w:cs="Times New Roman"/>
                <w:sz w:val="24"/>
                <w:szCs w:val="24"/>
              </w:rPr>
              <w:t xml:space="preserve">Wymiary </w:t>
            </w:r>
            <w:r>
              <w:rPr>
                <w:rFonts w:ascii="Times New Roman" w:hAnsi="Times New Roman" w:cs="Times New Roman"/>
                <w:sz w:val="24"/>
                <w:szCs w:val="24"/>
              </w:rPr>
              <w:t xml:space="preserve">szer.140 x </w:t>
            </w:r>
            <w:r w:rsidRPr="00DB0C9A">
              <w:rPr>
                <w:rFonts w:ascii="Times New Roman" w:hAnsi="Times New Roman" w:cs="Times New Roman"/>
                <w:sz w:val="24"/>
                <w:szCs w:val="24"/>
              </w:rPr>
              <w:t>głęb</w:t>
            </w:r>
            <w:r>
              <w:rPr>
                <w:rFonts w:ascii="Times New Roman" w:hAnsi="Times New Roman" w:cs="Times New Roman"/>
                <w:sz w:val="24"/>
                <w:szCs w:val="24"/>
              </w:rPr>
              <w:t>.</w:t>
            </w:r>
            <w:r w:rsidRPr="00DB0C9A">
              <w:rPr>
                <w:rFonts w:ascii="Times New Roman" w:hAnsi="Times New Roman" w:cs="Times New Roman"/>
                <w:sz w:val="24"/>
                <w:szCs w:val="24"/>
              </w:rPr>
              <w:t>70</w:t>
            </w:r>
            <w:r>
              <w:rPr>
                <w:rFonts w:ascii="Times New Roman" w:hAnsi="Times New Roman" w:cs="Times New Roman"/>
                <w:sz w:val="24"/>
                <w:szCs w:val="24"/>
              </w:rPr>
              <w:t xml:space="preserve"> x</w:t>
            </w:r>
            <w:r w:rsidRPr="00DB0C9A">
              <w:rPr>
                <w:rFonts w:ascii="Times New Roman" w:hAnsi="Times New Roman" w:cs="Times New Roman"/>
                <w:sz w:val="24"/>
                <w:szCs w:val="24"/>
              </w:rPr>
              <w:t xml:space="preserve"> wys</w:t>
            </w:r>
            <w:r>
              <w:rPr>
                <w:rFonts w:ascii="Times New Roman" w:hAnsi="Times New Roman" w:cs="Times New Roman"/>
                <w:sz w:val="24"/>
                <w:szCs w:val="24"/>
              </w:rPr>
              <w:t>.76,5</w:t>
            </w:r>
            <w:r w:rsidRPr="00DB0C9A">
              <w:rPr>
                <w:rFonts w:ascii="Times New Roman" w:hAnsi="Times New Roman" w:cs="Times New Roman"/>
                <w:sz w:val="24"/>
                <w:szCs w:val="24"/>
              </w:rPr>
              <w:t xml:space="preserve"> cm</w:t>
            </w:r>
          </w:p>
          <w:p w:rsidR="00AA0B5D" w:rsidRPr="005911C5" w:rsidRDefault="00AA0B5D" w:rsidP="00AA0B5D">
            <w:pPr>
              <w:spacing w:after="0" w:line="240" w:lineRule="auto"/>
              <w:jc w:val="both"/>
              <w:rPr>
                <w:rFonts w:ascii="Times New Roman" w:hAnsi="Times New Roman" w:cs="Times New Roman"/>
                <w:sz w:val="24"/>
                <w:szCs w:val="24"/>
              </w:rPr>
            </w:pP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Szafa biurowa (A)</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17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Obudowa, półki, drzwi wykonane z płyty laminowanej w kolorze gruszy polnej ciemnej o gr. 18 mm.</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Wykończenie krawędzi obudowy, półek, drzwi z obrzeża PCV o gr. 2 mm w kolorze płyty.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Plecy z płyty HDF w kolorze korpusu.</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Półki zamontowane na stałe.</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Dopuszczalne obciążenie półki </w:t>
            </w:r>
            <w:r w:rsidRPr="008008CE">
              <w:rPr>
                <w:rFonts w:ascii="Times New Roman" w:hAnsi="Times New Roman" w:cs="Times New Roman"/>
                <w:sz w:val="24"/>
                <w:szCs w:val="24"/>
              </w:rPr>
              <w:t>min. 40 kg każda.</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Szafa z drzwiami skrzydłowymi, wyposażona w zawiasy o kącie otwarcia 100 stopni.  Zawiasy meblowe wyposażone w system cichego domykania  drzwiczek.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Drzwi szafy (górne i dolne) z zamkiem dwupunktowym.</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Szafa zawiera parę drzwi górnych (lewe i prawe) oraz parę drzwi dolnych (lewe i prawe).</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Szafa jest przedzielona wewnątrz na pół. Lewa część szafy zawiera 6 przestrzeni półkowych, prawa część szafy zawiera 6 przestrzeni półkowych.</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Szafy z płynną regulacją wysokości w  zakresie min. 0-2 cm przy pomocy nóżek zakończonych plastikowymi lub metalowymi talerzykami, zapewniającymi możliwość przesunięcia szafy bez zniszczenia posadzki. Regulacja poziomowania od wnętrza szaf – bez potrzeby ich odsuwania i podnoszenia. </w:t>
            </w:r>
          </w:p>
          <w:p w:rsidR="00AA0B5D" w:rsidRPr="00AC2EC7"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Uchwyty metalowe dwupunktowe – kolor aluminium, rozstaw 160 mm.</w:t>
            </w:r>
          </w:p>
          <w:p w:rsidR="00AA0B5D" w:rsidRDefault="00AA0B5D" w:rsidP="00AA0B5D">
            <w:pPr>
              <w:spacing w:after="0" w:line="240" w:lineRule="auto"/>
              <w:jc w:val="both"/>
              <w:rPr>
                <w:rFonts w:ascii="Times New Roman" w:hAnsi="Times New Roman" w:cs="Times New Roman"/>
                <w:sz w:val="24"/>
                <w:szCs w:val="24"/>
              </w:rPr>
            </w:pPr>
            <w:r>
              <w:rPr>
                <w:noProof/>
                <w:lang w:eastAsia="pl-PL"/>
              </w:rPr>
              <w:drawing>
                <wp:inline distT="0" distB="0" distL="0" distR="0" wp14:anchorId="08675000" wp14:editId="7E74C7AB">
                  <wp:extent cx="1516380" cy="943525"/>
                  <wp:effectExtent l="0" t="0" r="7620" b="9525"/>
                  <wp:docPr id="2" name="Obraz 2" descr="uchwyt RR08 firmy Ga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wyt RR08 firmy Gam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236" cy="967702"/>
                          </a:xfrm>
                          <a:prstGeom prst="rect">
                            <a:avLst/>
                          </a:prstGeom>
                          <a:noFill/>
                          <a:ln>
                            <a:noFill/>
                          </a:ln>
                        </pic:spPr>
                      </pic:pic>
                    </a:graphicData>
                  </a:graphic>
                </wp:inline>
              </w:drawing>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Przykładowy wzorzec</w:t>
            </w:r>
          </w:p>
          <w:p w:rsidR="00AA0B5D" w:rsidRPr="00A20FB5" w:rsidRDefault="00AA0B5D" w:rsidP="00AA0B5D">
            <w:pPr>
              <w:pStyle w:val="NormalnyWeb"/>
              <w:spacing w:before="0" w:beforeAutospacing="0" w:after="0" w:afterAutospacing="0"/>
              <w:jc w:val="both"/>
            </w:pPr>
            <w:r>
              <w:t>Wymiary szafy biurowej znajdują się w załączniku nr G.</w:t>
            </w:r>
          </w:p>
          <w:p w:rsidR="00AA0B5D" w:rsidRPr="00BB1FE3" w:rsidRDefault="00AA0B5D" w:rsidP="00AA0B5D">
            <w:pPr>
              <w:spacing w:after="0" w:line="240" w:lineRule="auto"/>
              <w:jc w:val="both"/>
              <w:rPr>
                <w:rFonts w:ascii="Times New Roman" w:hAnsi="Times New Roman" w:cs="Times New Roman"/>
                <w:sz w:val="24"/>
                <w:szCs w:val="24"/>
              </w:rPr>
            </w:pP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Szafa biurowo-ubraniowa (B)</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4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Obudowa, półki, drzwi wykonane z płyty laminowanej w kolorze gruszy polnej ciemnej o gr. 18 mm.</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Wykończenie krawędzi obudowy, półek, drzwi z obrzeża PCV o gr. 2 mm w kolorze płyty.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Plecy z płyty HDF w kolorze korpusu.</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Półki zamontowane na stałe.</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Dopuszczalne obciążenie półki </w:t>
            </w:r>
            <w:r w:rsidRPr="008008CE">
              <w:rPr>
                <w:rFonts w:ascii="Times New Roman" w:hAnsi="Times New Roman" w:cs="Times New Roman"/>
                <w:sz w:val="24"/>
                <w:szCs w:val="24"/>
              </w:rPr>
              <w:t>min. 40 kg każda.</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Szafa z drzwiami skrzydłowymi, wyposażona w zawiasy o kącie otwarcia 100 stopni.  Zawiasy meblowe wyposażone w system cichego domykania  drzwiczek.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Drzwi szafy (górne i dolne) z zamkiem dwupunktowym.</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Szafa zawiera parę drzwi górnych (lewe i prawe) oraz parę drzwi dolnych (lewe i prawe).</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Szafa jest przedzielona wewnątrz na pół. Lewa część szafy zawiera 3 przestrzenie półkowe oraz część ubraniową. Prawa część szafy zawiera 6 przestrzeni półkowych (3 górne o szerokości 50 cm oraz 3 dolne o szerokości 40 cm).</w:t>
            </w:r>
          </w:p>
          <w:p w:rsidR="00AA0B5D" w:rsidRDefault="00AA0B5D" w:rsidP="00AA0B5D">
            <w:pPr>
              <w:spacing w:after="0" w:line="240" w:lineRule="auto"/>
              <w:jc w:val="both"/>
              <w:rPr>
                <w:rFonts w:ascii="Times New Roman" w:hAnsi="Times New Roman" w:cs="Times New Roman"/>
                <w:sz w:val="24"/>
                <w:szCs w:val="24"/>
              </w:rPr>
            </w:pPr>
            <w:r w:rsidRPr="00BC6F1D">
              <w:rPr>
                <w:rFonts w:ascii="Times New Roman" w:hAnsi="Times New Roman" w:cs="Times New Roman"/>
                <w:sz w:val="24"/>
                <w:szCs w:val="24"/>
              </w:rPr>
              <w:t>Część ubraniowa szafy wyposażona w uchwyt (drążek) na wi</w:t>
            </w:r>
            <w:r>
              <w:rPr>
                <w:rFonts w:ascii="Times New Roman" w:hAnsi="Times New Roman" w:cs="Times New Roman"/>
                <w:sz w:val="24"/>
                <w:szCs w:val="24"/>
              </w:rPr>
              <w:t>eszaki, zamontowany poprzecznie.</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Szafy z płynną regulacją wysokości w  zakresie min. 0-2 cm przy pomocy nóżek zakończonych plastikowymi lub metalowymi talerzykami, zapewniającymi możliwość przesunięcia szafy bez zniszczenia posadzki. Regulacja poziomowania od wnętrza szaf – bez potrzeby ich odsuwania i podnoszenia. </w:t>
            </w:r>
          </w:p>
          <w:p w:rsidR="00AA0B5D" w:rsidRPr="00AC2EC7"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Uchwyty metalowe dwupunktowe – kolor aluminium, rozstaw 160 mm.</w:t>
            </w:r>
          </w:p>
          <w:p w:rsidR="00AA0B5D" w:rsidRDefault="00AA0B5D" w:rsidP="00AA0B5D">
            <w:pPr>
              <w:spacing w:after="0" w:line="240" w:lineRule="auto"/>
              <w:jc w:val="both"/>
              <w:rPr>
                <w:rFonts w:ascii="Times New Roman" w:hAnsi="Times New Roman" w:cs="Times New Roman"/>
                <w:sz w:val="24"/>
                <w:szCs w:val="24"/>
              </w:rPr>
            </w:pPr>
            <w:r>
              <w:rPr>
                <w:noProof/>
                <w:lang w:eastAsia="pl-PL"/>
              </w:rPr>
              <w:drawing>
                <wp:inline distT="0" distB="0" distL="0" distR="0" wp14:anchorId="611CE9C0" wp14:editId="2D4043B1">
                  <wp:extent cx="1516380" cy="943525"/>
                  <wp:effectExtent l="0" t="0" r="7620" b="9525"/>
                  <wp:docPr id="1" name="Obraz 1" descr="uchwyt RR08 firmy Ga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wyt RR08 firmy Gam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236" cy="967702"/>
                          </a:xfrm>
                          <a:prstGeom prst="rect">
                            <a:avLst/>
                          </a:prstGeom>
                          <a:noFill/>
                          <a:ln>
                            <a:noFill/>
                          </a:ln>
                        </pic:spPr>
                      </pic:pic>
                    </a:graphicData>
                  </a:graphic>
                </wp:inline>
              </w:drawing>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Przykładowy wzorzec</w:t>
            </w:r>
          </w:p>
          <w:p w:rsidR="00AA0B5D" w:rsidRPr="00A20FB5" w:rsidRDefault="00AA0B5D" w:rsidP="00AA0B5D">
            <w:pPr>
              <w:pStyle w:val="NormalnyWeb"/>
              <w:spacing w:before="0" w:beforeAutospacing="0" w:after="0" w:afterAutospacing="0"/>
              <w:jc w:val="both"/>
            </w:pPr>
            <w:r>
              <w:t>Wymiary biurowo-ubraniowej znajdują się w załączniku nr H.</w:t>
            </w:r>
          </w:p>
          <w:p w:rsidR="00AA0B5D" w:rsidRPr="00BB1FE3" w:rsidRDefault="00AA0B5D" w:rsidP="00AA0B5D">
            <w:pPr>
              <w:spacing w:after="0" w:line="240" w:lineRule="auto"/>
              <w:jc w:val="both"/>
              <w:rPr>
                <w:rFonts w:ascii="Times New Roman" w:hAnsi="Times New Roman" w:cs="Times New Roman"/>
                <w:sz w:val="24"/>
                <w:szCs w:val="24"/>
              </w:rPr>
            </w:pP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Szafa narożna (biurowo-ubraniowa 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4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Obudowa, półki, drzwi wykonane z płyty laminowanej w kolorze gruszy polnej ciemnej o gr. 18 mm.</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Wykończenie krawędzi obudowy, półek, drzwi z obrzeża </w:t>
            </w:r>
            <w:r>
              <w:rPr>
                <w:rFonts w:ascii="Times New Roman" w:hAnsi="Times New Roman" w:cs="Times New Roman"/>
                <w:sz w:val="24"/>
                <w:szCs w:val="24"/>
              </w:rPr>
              <w:lastRenderedPageBreak/>
              <w:t>PCV o gr. 2 mm w kolorze płyty.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Plecy z płyty HDF w kolorze korpusu.</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Półki zamontowane na stałe.</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Dopuszczalne obciążenie półki </w:t>
            </w:r>
            <w:r w:rsidRPr="008008CE">
              <w:rPr>
                <w:rFonts w:ascii="Times New Roman" w:hAnsi="Times New Roman" w:cs="Times New Roman"/>
                <w:sz w:val="24"/>
                <w:szCs w:val="24"/>
              </w:rPr>
              <w:t>min. 40 kg każda.</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Szafa z drzwiami łamanymi lub dwoma pojedyńczymi skrzydłami (do uzgodnienia z Zamawiającym).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Drzwi szafy z zamkiem dwupunktowym.</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Szafa jest przedzielona wewnątrz. Lewa część szafy zawiera 6 przestrzeni półkowych. Prawa część szafy zawiera 2 przestrzenie półkowe oraz część ubraniową.</w:t>
            </w:r>
          </w:p>
          <w:p w:rsidR="00AA0B5D" w:rsidRDefault="00AA0B5D" w:rsidP="00AA0B5D">
            <w:pPr>
              <w:spacing w:after="0" w:line="240" w:lineRule="auto"/>
              <w:jc w:val="both"/>
              <w:rPr>
                <w:rFonts w:ascii="Times New Roman" w:hAnsi="Times New Roman" w:cs="Times New Roman"/>
                <w:sz w:val="24"/>
                <w:szCs w:val="24"/>
              </w:rPr>
            </w:pPr>
            <w:r w:rsidRPr="00BC6F1D">
              <w:rPr>
                <w:rFonts w:ascii="Times New Roman" w:hAnsi="Times New Roman" w:cs="Times New Roman"/>
                <w:sz w:val="24"/>
                <w:szCs w:val="24"/>
              </w:rPr>
              <w:t>Część ubraniowa szafy wyposażona w uchwyt (drążek) na wi</w:t>
            </w:r>
            <w:r>
              <w:rPr>
                <w:rFonts w:ascii="Times New Roman" w:hAnsi="Times New Roman" w:cs="Times New Roman"/>
                <w:sz w:val="24"/>
                <w:szCs w:val="24"/>
              </w:rPr>
              <w:t xml:space="preserve">eszaki, zamontowany poprzecznie </w:t>
            </w:r>
            <w:r w:rsidRPr="00F5302E">
              <w:rPr>
                <w:rFonts w:ascii="Times New Roman" w:hAnsi="Times New Roman" w:cs="Times New Roman"/>
                <w:sz w:val="24"/>
                <w:szCs w:val="24"/>
              </w:rPr>
              <w:t>w ilości 2 szt.</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Szafy z płynną regulacją wysokości w  zakresie min. 0-2 cm przy pomocy nóżek zakończonych plastikowymi lub metalowymi talerzykami, zapewniającymi możliwość przesunięcia szafy bez zniszczenia posadzki. Regulacja poziomowania od wnętrza szaf – bez potrzeby ich odsuwania i podnoszenia. </w:t>
            </w:r>
          </w:p>
          <w:p w:rsidR="00AA0B5D" w:rsidRPr="00AC2EC7"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Uchwyty metalowe dwupunktowe – kolor aluminium, rozstaw 160 mm.</w:t>
            </w:r>
          </w:p>
          <w:p w:rsidR="00AA0B5D" w:rsidRDefault="00AA0B5D" w:rsidP="00AA0B5D">
            <w:pPr>
              <w:spacing w:after="0" w:line="240" w:lineRule="auto"/>
              <w:jc w:val="both"/>
              <w:rPr>
                <w:rFonts w:ascii="Times New Roman" w:hAnsi="Times New Roman" w:cs="Times New Roman"/>
                <w:sz w:val="24"/>
                <w:szCs w:val="24"/>
              </w:rPr>
            </w:pPr>
            <w:r>
              <w:rPr>
                <w:noProof/>
                <w:lang w:eastAsia="pl-PL"/>
              </w:rPr>
              <w:drawing>
                <wp:inline distT="0" distB="0" distL="0" distR="0" wp14:anchorId="1571A815" wp14:editId="4449EBBF">
                  <wp:extent cx="1516380" cy="943525"/>
                  <wp:effectExtent l="0" t="0" r="7620" b="9525"/>
                  <wp:docPr id="8" name="Obraz 8" descr="uchwyt RR08 firmy Ga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wyt RR08 firmy Gam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236" cy="967702"/>
                          </a:xfrm>
                          <a:prstGeom prst="rect">
                            <a:avLst/>
                          </a:prstGeom>
                          <a:noFill/>
                          <a:ln>
                            <a:noFill/>
                          </a:ln>
                        </pic:spPr>
                      </pic:pic>
                    </a:graphicData>
                  </a:graphic>
                </wp:inline>
              </w:drawing>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Przykładowy wzorzec</w:t>
            </w:r>
          </w:p>
          <w:p w:rsidR="00AA0B5D" w:rsidRPr="00A20FB5" w:rsidRDefault="00AA0B5D" w:rsidP="00AA0B5D">
            <w:pPr>
              <w:pStyle w:val="NormalnyWeb"/>
              <w:spacing w:before="0" w:beforeAutospacing="0" w:after="0" w:afterAutospacing="0"/>
              <w:jc w:val="both"/>
            </w:pPr>
            <w:r>
              <w:t>Wymiary szafy narożnej znajdują się w załączniku nr I.</w:t>
            </w:r>
          </w:p>
          <w:p w:rsidR="00AA0B5D" w:rsidRPr="00BB1FE3" w:rsidRDefault="00AA0B5D" w:rsidP="00AA0B5D">
            <w:pPr>
              <w:spacing w:after="0" w:line="240" w:lineRule="auto"/>
              <w:jc w:val="both"/>
              <w:rPr>
                <w:rFonts w:ascii="Times New Roman" w:hAnsi="Times New Roman" w:cs="Times New Roman"/>
                <w:sz w:val="24"/>
                <w:szCs w:val="24"/>
              </w:rPr>
            </w:pP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Szafa do kancelarii (D)</w:t>
            </w:r>
          </w:p>
        </w:tc>
        <w:tc>
          <w:tcPr>
            <w:tcW w:w="992"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szt. 1</w:t>
            </w:r>
          </w:p>
        </w:tc>
        <w:tc>
          <w:tcPr>
            <w:tcW w:w="6095" w:type="dxa"/>
          </w:tcPr>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Obudowa, półki, drzwi wykonane z płyty laminowanej w kolorze gruszy polnej ciemnej o gr. 18 mm.</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Wykończenie krawędzi obudowy, półek, drzwi z obrzeża PCV o gr. 2 mm w kolorze płyty.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Plecy z płyty HDF w kolorze korpusu.</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Półki zamontowane na stałe.</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Dopuszczalne obciążenie półki </w:t>
            </w:r>
            <w:r w:rsidRPr="008008CE">
              <w:rPr>
                <w:rFonts w:ascii="Times New Roman" w:hAnsi="Times New Roman" w:cs="Times New Roman"/>
                <w:sz w:val="24"/>
                <w:szCs w:val="24"/>
              </w:rPr>
              <w:t>min. 40 kg każda.</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Szafa z drzwiami skrzydłowymi, wyposażona w zawiasy o kącie otwarcia 100 stopni.  Zawiasy meblowe wyposażone w system cichego domykania  drzwiczek.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Drzwi szafy (górne i dolne, całe) z zamkiem dwupunktowym.</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Szafa zawiera 2 pary drzwi górnych (lewe i prawe), 2 pary drzwi dolnych (lewe i prawe), 1 drzwi (lewa strona-góra i dół) oraz drzwi łamane lub dwa pojedyńcze skrzydła (do uzgodnienia z Zamawiającym).</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Szafa jest przedzielona wewnątrz. Lewa część szafy zawiera 4 słupki, z których każdy zawiera po 6 przestrzeni półkowych (3 o głębokości 40 cm oraz 1 o głębokości 30 cm). Prawa część szafy zawiera część ubraniową oraz 2 słupki, z których każdy zawiera po 6 przestrzeni półkowych.</w:t>
            </w:r>
          </w:p>
          <w:p w:rsidR="00AA0B5D" w:rsidRDefault="00AA0B5D" w:rsidP="00AA0B5D">
            <w:pPr>
              <w:spacing w:after="0" w:line="240" w:lineRule="auto"/>
              <w:jc w:val="both"/>
              <w:rPr>
                <w:rFonts w:ascii="Times New Roman" w:hAnsi="Times New Roman" w:cs="Times New Roman"/>
                <w:sz w:val="24"/>
                <w:szCs w:val="24"/>
              </w:rPr>
            </w:pPr>
            <w:r w:rsidRPr="00BC6F1D">
              <w:rPr>
                <w:rFonts w:ascii="Times New Roman" w:hAnsi="Times New Roman" w:cs="Times New Roman"/>
                <w:sz w:val="24"/>
                <w:szCs w:val="24"/>
              </w:rPr>
              <w:t>Część ubraniowa szafy wyposażona w uchwyt (drążek) na wi</w:t>
            </w:r>
            <w:r>
              <w:rPr>
                <w:rFonts w:ascii="Times New Roman" w:hAnsi="Times New Roman" w:cs="Times New Roman"/>
                <w:sz w:val="24"/>
                <w:szCs w:val="24"/>
              </w:rPr>
              <w:t xml:space="preserve">eszaki, zamontowany poprzecznie.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Szafy z płynną regulacją wysokości w  zakresie min. 0-2 cm przy pomocy nóżek zakończonych plastikowymi lub metalowymi talerzykami, zapewniającymi możliwość przesunięcia szafy bez zniszczenia posadzki. Regulacja poziomowania od wnętrza szaf – bez potrzeby ich odsuwania i podnoszenia. </w:t>
            </w:r>
          </w:p>
          <w:p w:rsidR="00AA0B5D" w:rsidRPr="00AC2EC7"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Uchwyty metalowe dwupunktowe – kolor aluminium, rozstaw 160 mm.</w:t>
            </w:r>
          </w:p>
          <w:p w:rsidR="00AA0B5D" w:rsidRDefault="00AA0B5D" w:rsidP="00AA0B5D">
            <w:pPr>
              <w:spacing w:after="0" w:line="240" w:lineRule="auto"/>
              <w:jc w:val="both"/>
              <w:rPr>
                <w:rFonts w:ascii="Times New Roman" w:hAnsi="Times New Roman" w:cs="Times New Roman"/>
                <w:sz w:val="24"/>
                <w:szCs w:val="24"/>
              </w:rPr>
            </w:pPr>
            <w:r>
              <w:rPr>
                <w:noProof/>
                <w:lang w:eastAsia="pl-PL"/>
              </w:rPr>
              <w:drawing>
                <wp:inline distT="0" distB="0" distL="0" distR="0" wp14:anchorId="62E5C81D" wp14:editId="243AF68D">
                  <wp:extent cx="1516380" cy="943525"/>
                  <wp:effectExtent l="0" t="0" r="7620" b="9525"/>
                  <wp:docPr id="49" name="Obraz 49" descr="uchwyt RR08 firmy Ga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wyt RR08 firmy Gam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236" cy="967702"/>
                          </a:xfrm>
                          <a:prstGeom prst="rect">
                            <a:avLst/>
                          </a:prstGeom>
                          <a:noFill/>
                          <a:ln>
                            <a:noFill/>
                          </a:ln>
                        </pic:spPr>
                      </pic:pic>
                    </a:graphicData>
                  </a:graphic>
                </wp:inline>
              </w:drawing>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Przykładowy wzorzec</w:t>
            </w:r>
          </w:p>
          <w:p w:rsidR="00AA0B5D" w:rsidRPr="00A20FB5" w:rsidRDefault="00AA0B5D" w:rsidP="00AA0B5D">
            <w:pPr>
              <w:pStyle w:val="NormalnyWeb"/>
              <w:spacing w:before="0" w:beforeAutospacing="0" w:after="0" w:afterAutospacing="0"/>
              <w:jc w:val="both"/>
            </w:pPr>
            <w:r>
              <w:t>Wymiary szafy kancelaryjnej znajdują się w załączniku nr J.</w:t>
            </w:r>
          </w:p>
          <w:p w:rsidR="00AA0B5D" w:rsidRPr="00BB1FE3" w:rsidRDefault="00AA0B5D" w:rsidP="00AA0B5D">
            <w:pPr>
              <w:spacing w:after="0" w:line="240" w:lineRule="auto"/>
              <w:jc w:val="both"/>
              <w:rPr>
                <w:rFonts w:ascii="Times New Roman" w:hAnsi="Times New Roman" w:cs="Times New Roman"/>
                <w:sz w:val="24"/>
                <w:szCs w:val="24"/>
              </w:rPr>
            </w:pP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Fotel biurowy Wymiary:</w:t>
            </w:r>
            <w:r>
              <w:rPr>
                <w:noProof/>
                <w:lang w:eastAsia="pl-PL"/>
              </w:rPr>
              <w:t xml:space="preserve"> </w:t>
            </w:r>
            <w:r>
              <w:rPr>
                <w:noProof/>
                <w:lang w:eastAsia="pl-PL"/>
              </w:rPr>
              <w:drawing>
                <wp:inline distT="0" distB="0" distL="0" distR="0" wp14:anchorId="21AD3B7A" wp14:editId="0DCF8C71">
                  <wp:extent cx="3915388" cy="2681605"/>
                  <wp:effectExtent l="6985" t="0" r="0" b="0"/>
                  <wp:docPr id="42" name="Obraz 42" descr="https://www.centrumkrzesel.pl/web/uploads/opisy/IooBSWS_wymi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ntrumkrzesel.pl/web/uploads/opisy/IooBSWS_wymi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4001388" cy="2740506"/>
                          </a:xfrm>
                          <a:prstGeom prst="rect">
                            <a:avLst/>
                          </a:prstGeom>
                          <a:noFill/>
                          <a:ln>
                            <a:noFill/>
                          </a:ln>
                        </pic:spPr>
                      </pic:pic>
                    </a:graphicData>
                  </a:graphic>
                </wp:inline>
              </w:drawing>
            </w:r>
          </w:p>
          <w:p w:rsidR="00AA0B5D" w:rsidRDefault="00AA0B5D" w:rsidP="00AA0B5D">
            <w:pPr>
              <w:spacing w:after="0" w:line="240" w:lineRule="auto"/>
              <w:rPr>
                <w:rFonts w:ascii="Times New Roman" w:hAnsi="Times New Roman" w:cs="Times New Roman"/>
                <w:sz w:val="24"/>
                <w:szCs w:val="24"/>
              </w:rPr>
            </w:pPr>
            <w:r>
              <w:rPr>
                <w:noProof/>
                <w:lang w:eastAsia="pl-PL"/>
              </w:rPr>
              <w:lastRenderedPageBreak/>
              <w:drawing>
                <wp:inline distT="0" distB="0" distL="0" distR="0" wp14:anchorId="5B244BB7" wp14:editId="1A7989D2">
                  <wp:extent cx="1809750" cy="2945612"/>
                  <wp:effectExtent l="0" t="0" r="0" b="7620"/>
                  <wp:docPr id="36" name="Obraz 36" descr="https://admin.centrumkrzesel.pl/web/uploads/zdjecia/fotel-ioo-bs-kmd31-24h-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min.centrumkrzesel.pl/web/uploads/zdjecia/fotel-ioo-bs-kmd31-24h-25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680" cy="2948753"/>
                          </a:xfrm>
                          <a:prstGeom prst="rect">
                            <a:avLst/>
                          </a:prstGeom>
                          <a:noFill/>
                          <a:ln>
                            <a:noFill/>
                          </a:ln>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 szt.</w:t>
            </w:r>
          </w:p>
        </w:tc>
        <w:tc>
          <w:tcPr>
            <w:tcW w:w="6095" w:type="dxa"/>
          </w:tcPr>
          <w:p w:rsidR="00AA0B5D" w:rsidRPr="00DB4844" w:rsidRDefault="00AA0B5D" w:rsidP="00AA0B5D">
            <w:pPr>
              <w:pStyle w:val="NormalnyWeb"/>
              <w:spacing w:before="0" w:beforeAutospacing="0" w:after="0" w:afterAutospacing="0"/>
              <w:jc w:val="both"/>
              <w:rPr>
                <w:bCs/>
              </w:rPr>
            </w:pPr>
            <w:r>
              <w:t xml:space="preserve">Siedzisko i oparcie tapicerowane siatką Mesh, siatka siedziska i oparcia w kolorze czarnym, </w:t>
            </w:r>
            <w:r w:rsidRPr="00DB4844">
              <w:t>c</w:t>
            </w:r>
            <w:r w:rsidRPr="00DB4844">
              <w:rPr>
                <w:bCs/>
              </w:rPr>
              <w:t>zarny s</w:t>
            </w:r>
            <w:r>
              <w:rPr>
                <w:bCs/>
              </w:rPr>
              <w:t>telaż.</w:t>
            </w:r>
          </w:p>
          <w:p w:rsidR="00AA0B5D" w:rsidRDefault="00AA0B5D" w:rsidP="00AA0B5D">
            <w:pPr>
              <w:spacing w:after="0" w:line="240" w:lineRule="auto"/>
              <w:jc w:val="both"/>
              <w:rPr>
                <w:rFonts w:ascii="Times New Roman" w:eastAsia="Times New Roman" w:hAnsi="Times New Roman" w:cs="Times New Roman"/>
                <w:sz w:val="24"/>
                <w:szCs w:val="24"/>
                <w:lang w:eastAsia="pl-PL"/>
              </w:rPr>
            </w:pPr>
            <w:r w:rsidRPr="00174BB2">
              <w:rPr>
                <w:rFonts w:ascii="Times New Roman" w:eastAsia="Times New Roman" w:hAnsi="Times New Roman" w:cs="Times New Roman"/>
                <w:sz w:val="24"/>
                <w:szCs w:val="24"/>
                <w:lang w:eastAsia="pl-PL"/>
              </w:rPr>
              <w:t>Aluminiowa, polerowana do koloru chrome podstawa jezdna (ni</w:t>
            </w:r>
            <w:r w:rsidRPr="00F603B6">
              <w:rPr>
                <w:rFonts w:ascii="Times New Roman" w:eastAsia="Times New Roman" w:hAnsi="Times New Roman" w:cs="Times New Roman"/>
                <w:sz w:val="24"/>
                <w:szCs w:val="24"/>
                <w:lang w:eastAsia="pl-PL"/>
              </w:rPr>
              <w:t>e posiada elementów spawanych). Fotel posiada kółka miękkie, ograniczające zużycie powierzchni twardych (parkiet, panele, terakota).</w:t>
            </w:r>
          </w:p>
          <w:p w:rsidR="00AA0B5D" w:rsidRDefault="00AA0B5D" w:rsidP="00AA0B5D">
            <w:pPr>
              <w:spacing w:after="0" w:line="240" w:lineRule="auto"/>
              <w:jc w:val="both"/>
              <w:rPr>
                <w:rFonts w:ascii="Times New Roman" w:hAnsi="Times New Roman" w:cs="Times New Roman"/>
                <w:sz w:val="24"/>
                <w:szCs w:val="24"/>
              </w:rPr>
            </w:pPr>
            <w:r w:rsidRPr="00F603B6">
              <w:rPr>
                <w:rFonts w:ascii="Times New Roman" w:hAnsi="Times New Roman" w:cs="Times New Roman"/>
                <w:sz w:val="24"/>
                <w:szCs w:val="24"/>
              </w:rPr>
              <w:t xml:space="preserve">Fotel wyposażony jest w mechanizm ruchowy Synchro, który umożliwia łączne wychylenie oparcia i siedziska z możliwością blokady w wybranej pozycji. </w:t>
            </w:r>
          </w:p>
          <w:p w:rsidR="00AA0B5D" w:rsidRPr="00F603B6" w:rsidRDefault="00AA0B5D" w:rsidP="00AA0B5D">
            <w:pPr>
              <w:spacing w:after="0" w:line="240" w:lineRule="auto"/>
              <w:jc w:val="both"/>
              <w:rPr>
                <w:rFonts w:ascii="Times New Roman" w:hAnsi="Times New Roman" w:cs="Times New Roman"/>
                <w:sz w:val="24"/>
                <w:szCs w:val="24"/>
              </w:rPr>
            </w:pPr>
            <w:r w:rsidRPr="00F603B6">
              <w:rPr>
                <w:rFonts w:ascii="Times New Roman" w:hAnsi="Times New Roman" w:cs="Times New Roman"/>
                <w:sz w:val="24"/>
                <w:szCs w:val="24"/>
              </w:rPr>
              <w:t>Elastyczny zagłówek, kt</w:t>
            </w:r>
            <w:r>
              <w:rPr>
                <w:rFonts w:ascii="Times New Roman" w:hAnsi="Times New Roman" w:cs="Times New Roman"/>
                <w:sz w:val="24"/>
                <w:szCs w:val="24"/>
              </w:rPr>
              <w:t>óry naśladuje każdy ruch głowy u</w:t>
            </w:r>
            <w:r w:rsidRPr="00F603B6">
              <w:rPr>
                <w:rFonts w:ascii="Times New Roman" w:hAnsi="Times New Roman" w:cs="Times New Roman"/>
                <w:sz w:val="24"/>
                <w:szCs w:val="24"/>
              </w:rPr>
              <w:t>żytkownika. Zagłówek pracuje we wszys</w:t>
            </w:r>
            <w:r>
              <w:rPr>
                <w:rFonts w:ascii="Times New Roman" w:hAnsi="Times New Roman" w:cs="Times New Roman"/>
                <w:sz w:val="24"/>
                <w:szCs w:val="24"/>
              </w:rPr>
              <w:t>tkich 4 pozycjach (lewo - prawo</w:t>
            </w:r>
            <w:r w:rsidRPr="00F603B6">
              <w:rPr>
                <w:rFonts w:ascii="Times New Roman" w:hAnsi="Times New Roman" w:cs="Times New Roman"/>
                <w:sz w:val="24"/>
                <w:szCs w:val="24"/>
              </w:rPr>
              <w:t>; przód - tył; po skosach) odpowiadając na każdy ruch głowy użytkownika. Zagłówek posiada regulacje wysokości co pozwala dostosować jego położenie do wzrostu użytkownika, zagłówek można zdemontować i zamontować ponownie. Fotel posiada elastyczną</w:t>
            </w:r>
            <w:r>
              <w:rPr>
                <w:rFonts w:ascii="Times New Roman" w:hAnsi="Times New Roman" w:cs="Times New Roman"/>
                <w:sz w:val="24"/>
                <w:szCs w:val="24"/>
              </w:rPr>
              <w:t>, niezależną</w:t>
            </w:r>
            <w:r w:rsidRPr="00F603B6">
              <w:rPr>
                <w:rFonts w:ascii="Times New Roman" w:hAnsi="Times New Roman" w:cs="Times New Roman"/>
                <w:sz w:val="24"/>
                <w:szCs w:val="24"/>
              </w:rPr>
              <w:t> cześć lędźwiowa oparcia, która odpowiada na ruchy użytkownika w fotelu zapewniając odpowiednie wsparcie dla tej części pleców i kręgosłupa. Część lędźwiowa jest niezależnym elementem oparcia który na elastycznej "nodze" porusza się w prawo - lewo, przód - tył oraz na boki naśladując ruch pleców użytkownika. Całe oparcie fotela jest wyposażone w regulację wysokości, która możliwa jest bez wstawania z fotela. Regulując wysokoś</w:t>
            </w:r>
            <w:r>
              <w:rPr>
                <w:rFonts w:ascii="Times New Roman" w:hAnsi="Times New Roman" w:cs="Times New Roman"/>
                <w:sz w:val="24"/>
                <w:szCs w:val="24"/>
              </w:rPr>
              <w:t xml:space="preserve">ć oparcia, można dostosować </w:t>
            </w:r>
            <w:r w:rsidRPr="00F603B6">
              <w:rPr>
                <w:rFonts w:ascii="Times New Roman" w:hAnsi="Times New Roman" w:cs="Times New Roman"/>
                <w:sz w:val="24"/>
                <w:szCs w:val="24"/>
              </w:rPr>
              <w:t xml:space="preserve"> wysokość elastycznej części lędźwiowej oparcia. Oparcie moż</w:t>
            </w:r>
            <w:r>
              <w:rPr>
                <w:rFonts w:ascii="Times New Roman" w:hAnsi="Times New Roman" w:cs="Times New Roman"/>
                <w:sz w:val="24"/>
                <w:szCs w:val="24"/>
              </w:rPr>
              <w:t>na</w:t>
            </w:r>
            <w:r w:rsidRPr="00F603B6">
              <w:rPr>
                <w:rFonts w:ascii="Times New Roman" w:hAnsi="Times New Roman" w:cs="Times New Roman"/>
                <w:sz w:val="24"/>
                <w:szCs w:val="24"/>
              </w:rPr>
              <w:t xml:space="preserve"> zablokować na 5 różnych wysokościach. Siedzisko fotela wyposażone jest w re</w:t>
            </w:r>
            <w:r>
              <w:rPr>
                <w:rFonts w:ascii="Times New Roman" w:hAnsi="Times New Roman" w:cs="Times New Roman"/>
                <w:sz w:val="24"/>
                <w:szCs w:val="24"/>
              </w:rPr>
              <w:t>gulacje głębokości siedziska -</w:t>
            </w:r>
            <w:r w:rsidRPr="00F603B6">
              <w:rPr>
                <w:rFonts w:ascii="Times New Roman" w:hAnsi="Times New Roman" w:cs="Times New Roman"/>
                <w:sz w:val="24"/>
                <w:szCs w:val="24"/>
              </w:rPr>
              <w:t xml:space="preserve"> funkcja, która pozwala na dostosowanie długości siedziska do wzrostu użytkownika. </w:t>
            </w:r>
            <w:r w:rsidRPr="00F603B6">
              <w:rPr>
                <w:rFonts w:ascii="Times New Roman" w:eastAsia="Times New Roman" w:hAnsi="Times New Roman" w:cs="Times New Roman"/>
                <w:sz w:val="24"/>
                <w:szCs w:val="24"/>
                <w:lang w:eastAsia="pl-PL"/>
              </w:rPr>
              <w:lastRenderedPageBreak/>
              <w:t>Fotel posiada regulacje wysokości siedziska. F</w:t>
            </w:r>
            <w:r w:rsidRPr="00F603B6">
              <w:rPr>
                <w:rFonts w:ascii="Times New Roman" w:hAnsi="Times New Roman" w:cs="Times New Roman"/>
                <w:sz w:val="24"/>
                <w:szCs w:val="24"/>
              </w:rPr>
              <w:t xml:space="preserve">otel jest wyposażony w podłokietniki regulowane we wszystkich płaszczyznach (regulacja wysokości podłokietników, podłokietniki są też wyposażone w regulacje odległości od siedziska) </w:t>
            </w:r>
          </w:p>
          <w:p w:rsidR="00AA0B5D" w:rsidRPr="00BB1FE3"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Fotel posiadający</w:t>
            </w:r>
            <w:r w:rsidRPr="00DB4844">
              <w:rPr>
                <w:rFonts w:ascii="Times New Roman" w:hAnsi="Times New Roman" w:cs="Times New Roman"/>
                <w:sz w:val="24"/>
                <w:szCs w:val="24"/>
              </w:rPr>
              <w:t xml:space="preserve"> Atest Wytrzymałości i Bezpieczeństwa Użytkowania</w:t>
            </w:r>
            <w:r>
              <w:rPr>
                <w:rFonts w:ascii="Times New Roman" w:hAnsi="Times New Roman" w:cs="Times New Roman"/>
                <w:sz w:val="24"/>
                <w:szCs w:val="24"/>
              </w:rPr>
              <w:t xml:space="preserve"> oraz atest</w:t>
            </w:r>
            <w:r w:rsidRPr="002C10BB">
              <w:rPr>
                <w:rFonts w:ascii="Times New Roman" w:hAnsi="Times New Roman" w:cs="Times New Roman"/>
                <w:sz w:val="24"/>
                <w:szCs w:val="24"/>
              </w:rPr>
              <w:t xml:space="preserve"> odporności na ścieranie (min 100 000 cykli Martindala)</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Krzesło składane</w:t>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noProof/>
                <w:lang w:eastAsia="pl-PL"/>
              </w:rPr>
              <w:drawing>
                <wp:inline distT="0" distB="0" distL="0" distR="0" wp14:anchorId="43A8F316" wp14:editId="43827CDE">
                  <wp:extent cx="3084286" cy="1619250"/>
                  <wp:effectExtent l="0" t="0" r="1905" b="0"/>
                  <wp:docPr id="7" name="Obraz 7" descr="http://www.nowystyl.pl/pub/Image/Rysunki_tech/POLYFOLD%20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wystyl.pl/pub/Image/Rysunki_tech/POLYFOLD%20al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856" cy="1655249"/>
                          </a:xfrm>
                          <a:prstGeom prst="rect">
                            <a:avLst/>
                          </a:prstGeom>
                          <a:noFill/>
                          <a:ln>
                            <a:noFill/>
                          </a:ln>
                        </pic:spPr>
                      </pic:pic>
                    </a:graphicData>
                  </a:graphic>
                </wp:inline>
              </w:drawing>
            </w:r>
          </w:p>
          <w:p w:rsidR="00AA0B5D" w:rsidRDefault="00AA0B5D" w:rsidP="00AA0B5D">
            <w:pPr>
              <w:spacing w:after="0" w:line="240" w:lineRule="auto"/>
              <w:rPr>
                <w:rFonts w:ascii="Times New Roman" w:hAnsi="Times New Roman" w:cs="Times New Roman"/>
                <w:sz w:val="24"/>
                <w:szCs w:val="24"/>
              </w:rPr>
            </w:pPr>
            <w:r>
              <w:rPr>
                <w:noProof/>
                <w:lang w:eastAsia="pl-PL"/>
              </w:rPr>
              <w:lastRenderedPageBreak/>
              <w:drawing>
                <wp:inline distT="0" distB="0" distL="0" distR="0" wp14:anchorId="7FFD1D5F" wp14:editId="2C5CC5B7">
                  <wp:extent cx="1485887" cy="1758315"/>
                  <wp:effectExtent l="0" t="0" r="635" b="0"/>
                  <wp:docPr id="6" name="Obraz 6" descr="POLYFOLD front34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POLYFOLD front34 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332"/>
                          <a:stretch/>
                        </pic:blipFill>
                        <pic:spPr bwMode="auto">
                          <a:xfrm>
                            <a:off x="0" y="0"/>
                            <a:ext cx="1485887" cy="1758315"/>
                          </a:xfrm>
                          <a:prstGeom prst="rect">
                            <a:avLst/>
                          </a:prstGeom>
                          <a:noFill/>
                          <a:ln>
                            <a:noFill/>
                          </a:ln>
                          <a:extLst>
                            <a:ext uri="{53640926-AAD7-44D8-BBD7-CCE9431645EC}">
                              <a14:shadowObscured xmlns:a14="http://schemas.microsoft.com/office/drawing/2010/main"/>
                            </a:ext>
                          </a:extLst>
                        </pic:spPr>
                      </pic:pic>
                    </a:graphicData>
                  </a:graphic>
                </wp:inline>
              </w:drawing>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15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Krzesło składane </w:t>
            </w:r>
          </w:p>
          <w:p w:rsidR="00AA0B5D" w:rsidRDefault="00AA0B5D" w:rsidP="00AA0B5D">
            <w:pPr>
              <w:spacing w:after="0" w:line="240" w:lineRule="auto"/>
              <w:jc w:val="both"/>
              <w:rPr>
                <w:rFonts w:ascii="Times New Roman" w:hAnsi="Times New Roman" w:cs="Times New Roman"/>
                <w:sz w:val="24"/>
                <w:szCs w:val="24"/>
              </w:rPr>
            </w:pPr>
            <w:r w:rsidRPr="00470028">
              <w:rPr>
                <w:rFonts w:ascii="Times New Roman" w:eastAsia="Times New Roman" w:hAnsi="Times New Roman" w:cs="Times New Roman"/>
                <w:sz w:val="24"/>
                <w:szCs w:val="24"/>
                <w:lang w:eastAsia="pl-PL"/>
              </w:rPr>
              <w:t>Rama</w:t>
            </w:r>
            <w:r>
              <w:rPr>
                <w:rFonts w:ascii="Times New Roman" w:eastAsia="Times New Roman" w:hAnsi="Times New Roman" w:cs="Times New Roman"/>
                <w:sz w:val="24"/>
                <w:szCs w:val="24"/>
                <w:lang w:eastAsia="pl-PL"/>
              </w:rPr>
              <w:t xml:space="preserve"> </w:t>
            </w:r>
            <w:r w:rsidRPr="00470028">
              <w:rPr>
                <w:rFonts w:ascii="Times New Roman" w:eastAsia="Times New Roman" w:hAnsi="Times New Roman" w:cs="Times New Roman"/>
                <w:sz w:val="24"/>
                <w:szCs w:val="24"/>
                <w:lang w:eastAsia="pl-PL"/>
              </w:rPr>
              <w:t>stalowa, malowana proszkowo</w:t>
            </w:r>
            <w:r>
              <w:rPr>
                <w:rFonts w:ascii="Times New Roman" w:eastAsia="Times New Roman" w:hAnsi="Times New Roman" w:cs="Times New Roman"/>
                <w:sz w:val="24"/>
                <w:szCs w:val="24"/>
                <w:lang w:eastAsia="pl-PL"/>
              </w:rPr>
              <w:t xml:space="preserve"> w kolorze aluminiowym.</w:t>
            </w:r>
          </w:p>
          <w:p w:rsidR="00AA0B5D" w:rsidRDefault="00AA0B5D" w:rsidP="00AA0B5D">
            <w:pPr>
              <w:spacing w:after="0" w:line="240" w:lineRule="auto"/>
              <w:jc w:val="both"/>
              <w:rPr>
                <w:rFonts w:ascii="Times New Roman" w:hAnsi="Times New Roman" w:cs="Times New Roman"/>
                <w:sz w:val="24"/>
                <w:szCs w:val="24"/>
              </w:rPr>
            </w:pPr>
            <w:r w:rsidRPr="00470028">
              <w:rPr>
                <w:rFonts w:ascii="Times New Roman" w:eastAsia="Times New Roman" w:hAnsi="Times New Roman" w:cs="Times New Roman"/>
                <w:sz w:val="24"/>
                <w:szCs w:val="24"/>
                <w:lang w:eastAsia="pl-PL"/>
              </w:rPr>
              <w:t>Siedzisko i oparcie</w:t>
            </w:r>
            <w:r>
              <w:rPr>
                <w:rFonts w:ascii="Times New Roman" w:eastAsia="Times New Roman" w:hAnsi="Times New Roman" w:cs="Times New Roman"/>
                <w:sz w:val="24"/>
                <w:szCs w:val="24"/>
                <w:lang w:eastAsia="pl-PL"/>
              </w:rPr>
              <w:t xml:space="preserve"> wykonane z </w:t>
            </w:r>
            <w:r w:rsidRPr="00470028">
              <w:rPr>
                <w:rFonts w:ascii="Times New Roman" w:eastAsia="Times New Roman" w:hAnsi="Times New Roman" w:cs="Times New Roman"/>
                <w:sz w:val="24"/>
                <w:szCs w:val="24"/>
                <w:lang w:eastAsia="pl-PL"/>
              </w:rPr>
              <w:t>tworzywa sztucznego</w:t>
            </w:r>
            <w:r>
              <w:rPr>
                <w:rFonts w:ascii="Times New Roman" w:eastAsia="Times New Roman" w:hAnsi="Times New Roman" w:cs="Times New Roman"/>
                <w:sz w:val="24"/>
                <w:szCs w:val="24"/>
                <w:lang w:eastAsia="pl-PL"/>
              </w:rPr>
              <w:t xml:space="preserve"> w</w:t>
            </w:r>
            <w:r>
              <w:rPr>
                <w:rFonts w:ascii="Times New Roman" w:hAnsi="Times New Roman" w:cs="Times New Roman"/>
                <w:sz w:val="24"/>
                <w:szCs w:val="24"/>
              </w:rPr>
              <w:t xml:space="preserve"> kolorze brąz </w:t>
            </w:r>
            <w:r>
              <w:rPr>
                <w:noProof/>
                <w:lang w:eastAsia="pl-PL"/>
              </w:rPr>
              <w:drawing>
                <wp:inline distT="0" distB="0" distL="0" distR="0" wp14:anchorId="7E19CF39" wp14:editId="3F2FC46E">
                  <wp:extent cx="752475" cy="752475"/>
                  <wp:effectExtent l="0" t="0" r="9525" b="9525"/>
                  <wp:docPr id="5" name="Obraz 5" descr="http://www.nowystyl.pl/pub/Image/Materialy/450x450/PLASTIC/K51_4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owystyl.pl/pub/Image/Materialy/450x450/PLASTIC/K51_450x4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AA0B5D" w:rsidRDefault="00AA0B5D" w:rsidP="00AA0B5D">
            <w:pPr>
              <w:spacing w:after="0" w:line="240" w:lineRule="auto"/>
              <w:jc w:val="both"/>
              <w:rPr>
                <w:rFonts w:ascii="Times New Roman" w:hAnsi="Times New Roman" w:cs="Times New Roman"/>
                <w:sz w:val="24"/>
                <w:szCs w:val="24"/>
              </w:rPr>
            </w:pP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Krzesło posiadające atest higieniczny, atest wytrzymałościowy wg PN-EN 16139, PN-EN 1728, PN-EN 1022.</w:t>
            </w:r>
          </w:p>
          <w:p w:rsidR="00AA0B5D" w:rsidRPr="00BB1FE3"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2C10BB">
              <w:rPr>
                <w:rFonts w:ascii="Times New Roman" w:hAnsi="Times New Roman" w:cs="Times New Roman"/>
                <w:sz w:val="24"/>
                <w:szCs w:val="24"/>
              </w:rPr>
              <w:t>ymiary krzesła szer</w:t>
            </w:r>
            <w:r>
              <w:rPr>
                <w:rFonts w:ascii="Times New Roman" w:hAnsi="Times New Roman" w:cs="Times New Roman"/>
                <w:sz w:val="24"/>
                <w:szCs w:val="24"/>
              </w:rPr>
              <w:t>. 46 cm</w:t>
            </w:r>
            <w:r w:rsidRPr="002C10BB">
              <w:rPr>
                <w:rFonts w:ascii="Times New Roman" w:hAnsi="Times New Roman" w:cs="Times New Roman"/>
                <w:sz w:val="24"/>
                <w:szCs w:val="24"/>
              </w:rPr>
              <w:t xml:space="preserve"> x</w:t>
            </w:r>
            <w:r>
              <w:rPr>
                <w:rFonts w:ascii="Times New Roman" w:hAnsi="Times New Roman" w:cs="Times New Roman"/>
                <w:sz w:val="24"/>
                <w:szCs w:val="24"/>
              </w:rPr>
              <w:t xml:space="preserve"> </w:t>
            </w:r>
            <w:r w:rsidRPr="002C10BB">
              <w:rPr>
                <w:rFonts w:ascii="Times New Roman" w:hAnsi="Times New Roman" w:cs="Times New Roman"/>
                <w:sz w:val="24"/>
                <w:szCs w:val="24"/>
              </w:rPr>
              <w:t>gł</w:t>
            </w:r>
            <w:r>
              <w:rPr>
                <w:rFonts w:ascii="Times New Roman" w:hAnsi="Times New Roman" w:cs="Times New Roman"/>
                <w:sz w:val="24"/>
                <w:szCs w:val="24"/>
              </w:rPr>
              <w:t>. 46 cm</w:t>
            </w:r>
            <w:r w:rsidRPr="002C10BB">
              <w:rPr>
                <w:rFonts w:ascii="Times New Roman" w:hAnsi="Times New Roman" w:cs="Times New Roman"/>
                <w:sz w:val="24"/>
                <w:szCs w:val="24"/>
              </w:rPr>
              <w:t xml:space="preserve"> x wys</w:t>
            </w:r>
            <w:r>
              <w:rPr>
                <w:rFonts w:ascii="Times New Roman" w:hAnsi="Times New Roman" w:cs="Times New Roman"/>
                <w:sz w:val="24"/>
                <w:szCs w:val="24"/>
              </w:rPr>
              <w:t>. 80 cm</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Krzesło konferencyjne</w:t>
            </w: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268F7A37" wp14:editId="69506A0B">
                  <wp:extent cx="1516380" cy="2409202"/>
                  <wp:effectExtent l="0" t="0" r="7620" b="0"/>
                  <wp:docPr id="45" name="Obraz 45" descr="krzesło,krzesło konferencyjne,krzesło do biura,krzesło do jadalni,krzesło głog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zesło,krzesło konferencyjne,krzesło do biura,krzesło do jadalni,krzesło głogów"/>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89" t="6066" r="9864" b="5888"/>
                          <a:stretch/>
                        </pic:blipFill>
                        <pic:spPr bwMode="auto">
                          <a:xfrm>
                            <a:off x="0" y="0"/>
                            <a:ext cx="1534767" cy="2438415"/>
                          </a:xfrm>
                          <a:prstGeom prst="rect">
                            <a:avLst/>
                          </a:prstGeom>
                          <a:noFill/>
                          <a:ln>
                            <a:noFill/>
                          </a:ln>
                          <a:extLst>
                            <a:ext uri="{53640926-AAD7-44D8-BBD7-CCE9431645EC}">
                              <a14:shadowObscured xmlns:a14="http://schemas.microsoft.com/office/drawing/2010/main"/>
                            </a:ext>
                          </a:extLst>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szt. </w:t>
            </w:r>
          </w:p>
        </w:tc>
        <w:tc>
          <w:tcPr>
            <w:tcW w:w="6095" w:type="dxa"/>
          </w:tcPr>
          <w:p w:rsidR="00AA0B5D" w:rsidRPr="002C10BB" w:rsidRDefault="00AA0B5D" w:rsidP="00AA0B5D">
            <w:pPr>
              <w:spacing w:after="0" w:line="240" w:lineRule="auto"/>
              <w:jc w:val="both"/>
              <w:rPr>
                <w:rFonts w:ascii="Times New Roman" w:hAnsi="Times New Roman" w:cs="Times New Roman"/>
                <w:sz w:val="24"/>
                <w:szCs w:val="24"/>
              </w:rPr>
            </w:pPr>
            <w:r w:rsidRPr="002C10BB">
              <w:rPr>
                <w:rFonts w:ascii="Times New Roman" w:hAnsi="Times New Roman" w:cs="Times New Roman"/>
                <w:sz w:val="24"/>
                <w:szCs w:val="24"/>
              </w:rPr>
              <w:t xml:space="preserve">Rama </w:t>
            </w:r>
            <w:r>
              <w:rPr>
                <w:rFonts w:ascii="Times New Roman" w:hAnsi="Times New Roman" w:cs="Times New Roman"/>
                <w:sz w:val="24"/>
                <w:szCs w:val="24"/>
              </w:rPr>
              <w:t>ze stali chromowanej</w:t>
            </w:r>
            <w:r w:rsidRPr="002C10BB">
              <w:rPr>
                <w:rFonts w:ascii="Times New Roman" w:hAnsi="Times New Roman" w:cs="Times New Roman"/>
                <w:sz w:val="24"/>
                <w:szCs w:val="24"/>
              </w:rPr>
              <w:t>.</w:t>
            </w:r>
          </w:p>
          <w:p w:rsidR="00AA0B5D" w:rsidRPr="002C10BB" w:rsidRDefault="00AA0B5D" w:rsidP="00AA0B5D">
            <w:pPr>
              <w:spacing w:after="0" w:line="240" w:lineRule="auto"/>
              <w:jc w:val="both"/>
              <w:rPr>
                <w:rFonts w:ascii="Times New Roman" w:hAnsi="Times New Roman" w:cs="Times New Roman"/>
                <w:sz w:val="24"/>
                <w:szCs w:val="24"/>
              </w:rPr>
            </w:pPr>
            <w:r w:rsidRPr="002C10BB">
              <w:rPr>
                <w:rFonts w:ascii="Times New Roman" w:hAnsi="Times New Roman" w:cs="Times New Roman"/>
                <w:sz w:val="24"/>
                <w:szCs w:val="24"/>
              </w:rPr>
              <w:t>Siedzisko i oparcie tapicerowane</w:t>
            </w:r>
            <w:r>
              <w:rPr>
                <w:rFonts w:ascii="Times New Roman" w:hAnsi="Times New Roman" w:cs="Times New Roman"/>
                <w:sz w:val="24"/>
                <w:szCs w:val="24"/>
              </w:rPr>
              <w:t xml:space="preserve"> eco skórą, w kolorze </w:t>
            </w:r>
            <w:r w:rsidRPr="002C10BB">
              <w:rPr>
                <w:rFonts w:ascii="Times New Roman" w:hAnsi="Times New Roman" w:cs="Times New Roman"/>
                <w:sz w:val="24"/>
                <w:szCs w:val="24"/>
              </w:rPr>
              <w:t>ciemny  krem</w:t>
            </w:r>
            <w:r>
              <w:rPr>
                <w:rFonts w:ascii="Times New Roman" w:hAnsi="Times New Roman" w:cs="Times New Roman"/>
                <w:sz w:val="24"/>
                <w:szCs w:val="24"/>
              </w:rPr>
              <w:t>/ecru.</w:t>
            </w:r>
            <w:r w:rsidRPr="002C10BB">
              <w:rPr>
                <w:rFonts w:ascii="Times New Roman" w:hAnsi="Times New Roman" w:cs="Times New Roman"/>
                <w:sz w:val="24"/>
                <w:szCs w:val="24"/>
              </w:rPr>
              <w:t xml:space="preserve"> Tapicerka powinna posiadać atesty trudnopalności i odporności na ścieranie (min 100 000 cykli Martindala)</w:t>
            </w:r>
          </w:p>
          <w:p w:rsidR="00AA0B5D" w:rsidRPr="00BB1FE3"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2C10BB">
              <w:rPr>
                <w:rFonts w:ascii="Times New Roman" w:hAnsi="Times New Roman" w:cs="Times New Roman"/>
                <w:sz w:val="24"/>
                <w:szCs w:val="24"/>
              </w:rPr>
              <w:t>ymiary krzesła</w:t>
            </w:r>
            <w:r>
              <w:rPr>
                <w:rFonts w:ascii="Times New Roman" w:hAnsi="Times New Roman" w:cs="Times New Roman"/>
                <w:sz w:val="24"/>
                <w:szCs w:val="24"/>
              </w:rPr>
              <w:t>:</w:t>
            </w:r>
            <w:r w:rsidRPr="002C10BB">
              <w:rPr>
                <w:rFonts w:ascii="Times New Roman" w:hAnsi="Times New Roman" w:cs="Times New Roman"/>
                <w:sz w:val="24"/>
                <w:szCs w:val="24"/>
              </w:rPr>
              <w:t xml:space="preserve"> szer</w:t>
            </w:r>
            <w:r>
              <w:rPr>
                <w:rFonts w:ascii="Times New Roman" w:hAnsi="Times New Roman" w:cs="Times New Roman"/>
                <w:sz w:val="24"/>
                <w:szCs w:val="24"/>
              </w:rPr>
              <w:t>.</w:t>
            </w:r>
            <w:r w:rsidRPr="002C10BB">
              <w:rPr>
                <w:rFonts w:ascii="Times New Roman" w:hAnsi="Times New Roman" w:cs="Times New Roman"/>
                <w:sz w:val="24"/>
                <w:szCs w:val="24"/>
              </w:rPr>
              <w:t xml:space="preserve"> 40-45</w:t>
            </w:r>
            <w:r>
              <w:rPr>
                <w:rFonts w:ascii="Times New Roman" w:hAnsi="Times New Roman" w:cs="Times New Roman"/>
                <w:sz w:val="24"/>
                <w:szCs w:val="24"/>
              </w:rPr>
              <w:t>cm</w:t>
            </w:r>
            <w:r w:rsidRPr="002C10BB">
              <w:rPr>
                <w:rFonts w:ascii="Times New Roman" w:hAnsi="Times New Roman" w:cs="Times New Roman"/>
                <w:sz w:val="24"/>
                <w:szCs w:val="24"/>
              </w:rPr>
              <w:t xml:space="preserve"> x</w:t>
            </w:r>
            <w:r>
              <w:rPr>
                <w:rFonts w:ascii="Times New Roman" w:hAnsi="Times New Roman" w:cs="Times New Roman"/>
                <w:sz w:val="24"/>
                <w:szCs w:val="24"/>
              </w:rPr>
              <w:t xml:space="preserve"> </w:t>
            </w:r>
            <w:r w:rsidRPr="002C10BB">
              <w:rPr>
                <w:rFonts w:ascii="Times New Roman" w:hAnsi="Times New Roman" w:cs="Times New Roman"/>
                <w:sz w:val="24"/>
                <w:szCs w:val="24"/>
              </w:rPr>
              <w:t>gł</w:t>
            </w:r>
            <w:r>
              <w:rPr>
                <w:rFonts w:ascii="Times New Roman" w:hAnsi="Times New Roman" w:cs="Times New Roman"/>
                <w:sz w:val="24"/>
                <w:szCs w:val="24"/>
              </w:rPr>
              <w:t>.</w:t>
            </w:r>
            <w:r w:rsidRPr="002C10BB">
              <w:rPr>
                <w:rFonts w:ascii="Times New Roman" w:hAnsi="Times New Roman" w:cs="Times New Roman"/>
                <w:sz w:val="24"/>
                <w:szCs w:val="24"/>
              </w:rPr>
              <w:t xml:space="preserve"> 50</w:t>
            </w:r>
            <w:r>
              <w:rPr>
                <w:rFonts w:ascii="Times New Roman" w:hAnsi="Times New Roman" w:cs="Times New Roman"/>
                <w:sz w:val="24"/>
                <w:szCs w:val="24"/>
              </w:rPr>
              <w:t>cm</w:t>
            </w:r>
            <w:r w:rsidRPr="002C10BB">
              <w:rPr>
                <w:rFonts w:ascii="Times New Roman" w:hAnsi="Times New Roman" w:cs="Times New Roman"/>
                <w:sz w:val="24"/>
                <w:szCs w:val="24"/>
              </w:rPr>
              <w:t xml:space="preserve"> x wys</w:t>
            </w:r>
            <w:r>
              <w:rPr>
                <w:rFonts w:ascii="Times New Roman" w:hAnsi="Times New Roman" w:cs="Times New Roman"/>
                <w:sz w:val="24"/>
                <w:szCs w:val="24"/>
              </w:rPr>
              <w:t>. 90</w:t>
            </w:r>
            <w:r w:rsidRPr="002C10BB">
              <w:rPr>
                <w:rFonts w:ascii="Times New Roman" w:hAnsi="Times New Roman" w:cs="Times New Roman"/>
                <w:sz w:val="24"/>
                <w:szCs w:val="24"/>
              </w:rPr>
              <w:t>-95</w:t>
            </w:r>
            <w:r>
              <w:rPr>
                <w:rFonts w:ascii="Times New Roman" w:hAnsi="Times New Roman" w:cs="Times New Roman"/>
                <w:sz w:val="24"/>
                <w:szCs w:val="24"/>
              </w:rPr>
              <w:t xml:space="preserve"> cm</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Krzesło do sali posiłków</w:t>
            </w:r>
          </w:p>
          <w:p w:rsidR="00AA0B5D" w:rsidRDefault="00AA0B5D" w:rsidP="00AA0B5D">
            <w:pPr>
              <w:spacing w:after="0" w:line="240" w:lineRule="auto"/>
              <w:rPr>
                <w:rFonts w:ascii="Times New Roman" w:hAnsi="Times New Roman" w:cs="Times New Roman"/>
                <w:sz w:val="24"/>
                <w:szCs w:val="24"/>
              </w:rPr>
            </w:pPr>
            <w:r>
              <w:rPr>
                <w:noProof/>
                <w:lang w:eastAsia="pl-PL"/>
              </w:rPr>
              <w:lastRenderedPageBreak/>
              <w:drawing>
                <wp:inline distT="0" distB="0" distL="0" distR="0" wp14:anchorId="4D010E93" wp14:editId="3C98EA6E">
                  <wp:extent cx="2118360" cy="1331970"/>
                  <wp:effectExtent l="0" t="0" r="0" b="1905"/>
                  <wp:docPr id="26" name="Obraz 26" descr="http://www.meblebiurowe-online.pl/up_files/2131_979_AMIGO%20arm%20alu_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blebiurowe-online.pl/up_files/2131_979_AMIGO%20arm%20alu_b_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1061" cy="1352532"/>
                          </a:xfrm>
                          <a:prstGeom prst="rect">
                            <a:avLst/>
                          </a:prstGeom>
                          <a:noFill/>
                          <a:ln>
                            <a:noFill/>
                          </a:ln>
                        </pic:spPr>
                      </pic:pic>
                    </a:graphicData>
                  </a:graphic>
                </wp:inline>
              </w:drawing>
            </w: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51664D4F" wp14:editId="5CB0B740">
                  <wp:extent cx="1142145" cy="1895475"/>
                  <wp:effectExtent l="0" t="0" r="1270" b="0"/>
                  <wp:docPr id="30" name="Obraz 30" descr="http://www.meblebiurowe-online.pl/up_files/2130_978_amigo-arm-alu.150x250-s_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lebiurowe-online.pl/up_files/2130_978_amigo-arm-alu.150x250-s_b_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530" cy="1897773"/>
                          </a:xfrm>
                          <a:prstGeom prst="rect">
                            <a:avLst/>
                          </a:prstGeom>
                          <a:noFill/>
                          <a:ln>
                            <a:noFill/>
                          </a:ln>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sidRPr="002C10BB">
              <w:rPr>
                <w:rFonts w:ascii="Times New Roman" w:hAnsi="Times New Roman" w:cs="Times New Roman"/>
                <w:sz w:val="24"/>
                <w:szCs w:val="24"/>
              </w:rPr>
              <w:t xml:space="preserve">Rama </w:t>
            </w:r>
            <w:r>
              <w:rPr>
                <w:rFonts w:ascii="Times New Roman" w:hAnsi="Times New Roman" w:cs="Times New Roman"/>
                <w:sz w:val="24"/>
                <w:szCs w:val="24"/>
              </w:rPr>
              <w:t>ze stali chromowanej</w:t>
            </w:r>
            <w:r w:rsidRPr="002C10BB">
              <w:rPr>
                <w:rFonts w:ascii="Times New Roman" w:hAnsi="Times New Roman" w:cs="Times New Roman"/>
                <w:sz w:val="24"/>
                <w:szCs w:val="24"/>
              </w:rPr>
              <w:t>.</w:t>
            </w:r>
            <w:r>
              <w:rPr>
                <w:rFonts w:ascii="Times New Roman" w:hAnsi="Times New Roman" w:cs="Times New Roman"/>
                <w:sz w:val="24"/>
                <w:szCs w:val="24"/>
              </w:rPr>
              <w:t xml:space="preserve"> </w:t>
            </w:r>
          </w:p>
          <w:p w:rsidR="00AA0B5D" w:rsidRPr="002C10BB"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Siedzisko, oparcie </w:t>
            </w:r>
            <w:r w:rsidRPr="00C96827">
              <w:rPr>
                <w:rFonts w:ascii="Times New Roman" w:hAnsi="Times New Roman" w:cs="Times New Roman"/>
                <w:sz w:val="24"/>
                <w:szCs w:val="24"/>
              </w:rPr>
              <w:t>w kolorze czarnym</w:t>
            </w:r>
            <w:r>
              <w:rPr>
                <w:rFonts w:ascii="Times New Roman" w:hAnsi="Times New Roman" w:cs="Times New Roman"/>
                <w:sz w:val="24"/>
                <w:szCs w:val="24"/>
              </w:rPr>
              <w:t>: wykonane z plastiku, antypoślizgowa powierzchnia. Krzesło posiada podłokietniki. Krzesło</w:t>
            </w:r>
            <w:r w:rsidRPr="002C10BB">
              <w:rPr>
                <w:rFonts w:ascii="Times New Roman" w:hAnsi="Times New Roman" w:cs="Times New Roman"/>
                <w:sz w:val="24"/>
                <w:szCs w:val="24"/>
              </w:rPr>
              <w:t xml:space="preserve"> powinn</w:t>
            </w:r>
            <w:r>
              <w:rPr>
                <w:rFonts w:ascii="Times New Roman" w:hAnsi="Times New Roman" w:cs="Times New Roman"/>
                <w:sz w:val="24"/>
                <w:szCs w:val="24"/>
              </w:rPr>
              <w:t>o posiadać atest wytrzymałości,</w:t>
            </w:r>
            <w:r w:rsidRPr="002C10BB">
              <w:rPr>
                <w:rFonts w:ascii="Times New Roman" w:hAnsi="Times New Roman" w:cs="Times New Roman"/>
                <w:sz w:val="24"/>
                <w:szCs w:val="24"/>
              </w:rPr>
              <w:t xml:space="preserve"> </w:t>
            </w:r>
            <w:r>
              <w:rPr>
                <w:rFonts w:ascii="Times New Roman" w:hAnsi="Times New Roman" w:cs="Times New Roman"/>
                <w:sz w:val="24"/>
                <w:szCs w:val="24"/>
              </w:rPr>
              <w:t xml:space="preserve"> trwałość siedziska i oparcia </w:t>
            </w:r>
            <w:r w:rsidRPr="002C10BB">
              <w:rPr>
                <w:rFonts w:ascii="Times New Roman" w:hAnsi="Times New Roman" w:cs="Times New Roman"/>
                <w:sz w:val="24"/>
                <w:szCs w:val="24"/>
              </w:rPr>
              <w:t>min</w:t>
            </w:r>
            <w:r>
              <w:rPr>
                <w:rFonts w:ascii="Times New Roman" w:hAnsi="Times New Roman" w:cs="Times New Roman"/>
                <w:sz w:val="24"/>
                <w:szCs w:val="24"/>
              </w:rPr>
              <w:t>.</w:t>
            </w:r>
            <w:r w:rsidRPr="002C10BB">
              <w:rPr>
                <w:rFonts w:ascii="Times New Roman" w:hAnsi="Times New Roman" w:cs="Times New Roman"/>
                <w:sz w:val="24"/>
                <w:szCs w:val="24"/>
              </w:rPr>
              <w:t xml:space="preserve"> 100 000 </w:t>
            </w:r>
            <w:r w:rsidRPr="002C10BB">
              <w:rPr>
                <w:rFonts w:ascii="Times New Roman" w:hAnsi="Times New Roman" w:cs="Times New Roman"/>
                <w:sz w:val="24"/>
                <w:szCs w:val="24"/>
              </w:rPr>
              <w:lastRenderedPageBreak/>
              <w:t>cykli</w:t>
            </w:r>
            <w:r>
              <w:rPr>
                <w:rFonts w:ascii="Times New Roman" w:hAnsi="Times New Roman" w:cs="Times New Roman"/>
                <w:sz w:val="24"/>
                <w:szCs w:val="24"/>
              </w:rPr>
              <w:t xml:space="preserve">. </w:t>
            </w:r>
            <w:r w:rsidRPr="00DE7AA9">
              <w:rPr>
                <w:rFonts w:ascii="Times New Roman" w:hAnsi="Times New Roman" w:cs="Times New Roman"/>
                <w:sz w:val="24"/>
                <w:szCs w:val="24"/>
              </w:rPr>
              <w:t>Obciążenie do 120 kg.</w:t>
            </w:r>
          </w:p>
          <w:p w:rsidR="00AA0B5D" w:rsidRPr="006514F1"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Wymiary: wys. 810mm, szer. 529mm, gł.</w:t>
            </w:r>
            <w:r w:rsidRPr="006514F1">
              <w:rPr>
                <w:rFonts w:ascii="Times New Roman" w:hAnsi="Times New Roman" w:cs="Times New Roman"/>
                <w:sz w:val="24"/>
                <w:szCs w:val="24"/>
                <w:shd w:val="clear" w:color="auto" w:fill="FFFFFF"/>
              </w:rPr>
              <w:t xml:space="preserve"> 476mm</w:t>
            </w:r>
            <w:r>
              <w:rPr>
                <w:rFonts w:ascii="Times New Roman" w:hAnsi="Times New Roman" w:cs="Times New Roman"/>
                <w:sz w:val="24"/>
                <w:szCs w:val="24"/>
                <w:shd w:val="clear" w:color="auto" w:fill="FFFFFF"/>
              </w:rPr>
              <w:t>.</w:t>
            </w:r>
          </w:p>
          <w:p w:rsidR="00AA0B5D" w:rsidRPr="00BB1FE3" w:rsidRDefault="00AA0B5D" w:rsidP="00AA0B5D">
            <w:pPr>
              <w:spacing w:after="0" w:line="240" w:lineRule="auto"/>
              <w:jc w:val="both"/>
              <w:rPr>
                <w:rFonts w:ascii="Times New Roman" w:hAnsi="Times New Roman" w:cs="Times New Roman"/>
                <w:sz w:val="24"/>
                <w:szCs w:val="24"/>
              </w:rPr>
            </w:pP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Stół biurowy</w:t>
            </w: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0272ED24" wp14:editId="0E003E38">
                  <wp:extent cx="2377440" cy="1516380"/>
                  <wp:effectExtent l="0" t="0" r="3810" b="7620"/>
                  <wp:docPr id="38" name="Obraz 38" descr="Stół konferencyjny E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ół konferencyjny EC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20064" r="637" b="16560"/>
                          <a:stretch/>
                        </pic:blipFill>
                        <pic:spPr bwMode="auto">
                          <a:xfrm>
                            <a:off x="0" y="0"/>
                            <a:ext cx="2377440" cy="1516380"/>
                          </a:xfrm>
                          <a:prstGeom prst="rect">
                            <a:avLst/>
                          </a:prstGeom>
                          <a:noFill/>
                          <a:ln>
                            <a:noFill/>
                          </a:ln>
                          <a:extLst>
                            <a:ext uri="{53640926-AAD7-44D8-BBD7-CCE9431645EC}">
                              <a14:shadowObscured xmlns:a14="http://schemas.microsoft.com/office/drawing/2010/main"/>
                            </a:ext>
                          </a:extLst>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2 szt.</w:t>
            </w:r>
          </w:p>
        </w:tc>
        <w:tc>
          <w:tcPr>
            <w:tcW w:w="6095" w:type="dxa"/>
          </w:tcPr>
          <w:p w:rsidR="00AA0B5D" w:rsidRPr="00A55BB9"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Stół biurowy</w:t>
            </w:r>
            <w:r w:rsidRPr="00A55BB9">
              <w:rPr>
                <w:rFonts w:ascii="Times New Roman" w:hAnsi="Times New Roman" w:cs="Times New Roman"/>
                <w:sz w:val="24"/>
                <w:szCs w:val="24"/>
              </w:rPr>
              <w:t>, wykonany z płyty wiórowej laminowanej w kolorze</w:t>
            </w:r>
            <w:r>
              <w:rPr>
                <w:rFonts w:ascii="Times New Roman" w:hAnsi="Times New Roman" w:cs="Times New Roman"/>
                <w:sz w:val="24"/>
                <w:szCs w:val="24"/>
              </w:rPr>
              <w:t xml:space="preserve"> gruszy polnej ciemnej, blat o gr. 25</w:t>
            </w:r>
            <w:r w:rsidRPr="00A55BB9">
              <w:rPr>
                <w:rFonts w:ascii="Times New Roman" w:hAnsi="Times New Roman" w:cs="Times New Roman"/>
                <w:sz w:val="24"/>
                <w:szCs w:val="24"/>
              </w:rPr>
              <w:t xml:space="preserve"> mm</w:t>
            </w:r>
            <w:r>
              <w:rPr>
                <w:rFonts w:ascii="Times New Roman" w:hAnsi="Times New Roman" w:cs="Times New Roman"/>
                <w:sz w:val="24"/>
                <w:szCs w:val="24"/>
              </w:rPr>
              <w:t>, konstrukcja</w:t>
            </w:r>
            <w:r w:rsidRPr="00A55BB9">
              <w:rPr>
                <w:rFonts w:ascii="Times New Roman" w:hAnsi="Times New Roman" w:cs="Times New Roman"/>
                <w:sz w:val="24"/>
                <w:szCs w:val="24"/>
              </w:rPr>
              <w:t xml:space="preserve"> </w:t>
            </w:r>
            <w:r>
              <w:rPr>
                <w:rFonts w:ascii="Times New Roman" w:hAnsi="Times New Roman" w:cs="Times New Roman"/>
                <w:sz w:val="24"/>
                <w:szCs w:val="24"/>
              </w:rPr>
              <w:t>o gr. 25</w:t>
            </w:r>
            <w:r w:rsidRPr="00A55BB9">
              <w:rPr>
                <w:rFonts w:ascii="Times New Roman" w:hAnsi="Times New Roman" w:cs="Times New Roman"/>
                <w:sz w:val="24"/>
                <w:szCs w:val="24"/>
              </w:rPr>
              <w:t xml:space="preserve"> mm</w:t>
            </w:r>
            <w:r>
              <w:rPr>
                <w:rFonts w:ascii="Times New Roman" w:hAnsi="Times New Roman" w:cs="Times New Roman"/>
                <w:sz w:val="24"/>
                <w:szCs w:val="24"/>
              </w:rPr>
              <w:t>.</w:t>
            </w:r>
          </w:p>
          <w:p w:rsidR="00AA0B5D" w:rsidRPr="00A55BB9" w:rsidRDefault="00AA0B5D" w:rsidP="00AA0B5D">
            <w:pPr>
              <w:spacing w:after="0" w:line="240" w:lineRule="auto"/>
              <w:jc w:val="both"/>
              <w:rPr>
                <w:rFonts w:ascii="Times New Roman" w:hAnsi="Times New Roman" w:cs="Times New Roman"/>
                <w:sz w:val="24"/>
                <w:szCs w:val="24"/>
              </w:rPr>
            </w:pPr>
            <w:r w:rsidRPr="00A55BB9">
              <w:rPr>
                <w:rFonts w:ascii="Times New Roman" w:hAnsi="Times New Roman" w:cs="Times New Roman"/>
                <w:sz w:val="24"/>
                <w:szCs w:val="24"/>
              </w:rPr>
              <w:t>Wykończenie krawędzi blatów i konstrukcji z obrzeża PCV o gr. 2 mm w kolorze płyty.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Konstrukcja stołu wykonana z</w:t>
            </w:r>
            <w:r w:rsidRPr="00A55BB9">
              <w:rPr>
                <w:rFonts w:ascii="Times New Roman" w:hAnsi="Times New Roman" w:cs="Times New Roman"/>
                <w:sz w:val="24"/>
                <w:szCs w:val="24"/>
              </w:rPr>
              <w:t xml:space="preserve"> płyty, oddzielająca przestrzeń pomiędzy osobami siedzącymi naprzeciw siebie. Podstawa stołu</w:t>
            </w:r>
            <w:r>
              <w:rPr>
                <w:rFonts w:ascii="Times New Roman" w:hAnsi="Times New Roman" w:cs="Times New Roman"/>
                <w:sz w:val="24"/>
                <w:szCs w:val="24"/>
              </w:rPr>
              <w:t xml:space="preserve"> </w:t>
            </w:r>
            <w:r w:rsidRPr="00A55BB9">
              <w:rPr>
                <w:rFonts w:ascii="Times New Roman" w:hAnsi="Times New Roman" w:cs="Times New Roman"/>
                <w:sz w:val="24"/>
                <w:szCs w:val="24"/>
              </w:rPr>
              <w:t>od węższej krawędzi</w:t>
            </w:r>
            <w:r>
              <w:rPr>
                <w:rFonts w:ascii="Times New Roman" w:hAnsi="Times New Roman" w:cs="Times New Roman"/>
                <w:sz w:val="24"/>
                <w:szCs w:val="24"/>
              </w:rPr>
              <w:t xml:space="preserve"> </w:t>
            </w:r>
            <w:r w:rsidRPr="00A55BB9">
              <w:rPr>
                <w:rFonts w:ascii="Times New Roman" w:hAnsi="Times New Roman" w:cs="Times New Roman"/>
                <w:sz w:val="24"/>
                <w:szCs w:val="24"/>
              </w:rPr>
              <w:t>powinna być tak umiejscowiona by umożliwiała wsunięcie krzesełka i swobodne korzystanie z tej powierzchni</w:t>
            </w:r>
            <w:r>
              <w:rPr>
                <w:rFonts w:ascii="Times New Roman" w:hAnsi="Times New Roman" w:cs="Times New Roman"/>
                <w:sz w:val="24"/>
                <w:szCs w:val="24"/>
              </w:rPr>
              <w:t xml:space="preserve"> blatu</w:t>
            </w:r>
            <w:r w:rsidRPr="00A55BB9">
              <w:rPr>
                <w:rFonts w:ascii="Times New Roman" w:hAnsi="Times New Roman" w:cs="Times New Roman"/>
                <w:sz w:val="24"/>
                <w:szCs w:val="24"/>
              </w:rPr>
              <w:t>.</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Stół wyposażony w stopki z regulacją wysokości.</w:t>
            </w:r>
          </w:p>
          <w:p w:rsidR="00AA0B5D" w:rsidRPr="00A55BB9"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Wymiary: dł. 200 cm  x szer. 80 cm x wys. 75 cm</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Stół konferencyjny</w:t>
            </w:r>
          </w:p>
          <w:p w:rsidR="00AA0B5D" w:rsidRDefault="00AA0B5D" w:rsidP="00AA0B5D">
            <w:pPr>
              <w:spacing w:after="0" w:line="240" w:lineRule="auto"/>
              <w:rPr>
                <w:rFonts w:ascii="Times New Roman" w:hAnsi="Times New Roman" w:cs="Times New Roman"/>
                <w:sz w:val="24"/>
                <w:szCs w:val="24"/>
              </w:rPr>
            </w:pP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3A5FB068" wp14:editId="03FF49E5">
                  <wp:extent cx="3192780" cy="1433274"/>
                  <wp:effectExtent l="0" t="0" r="7620" b="0"/>
                  <wp:docPr id="37" name="Obraz 37" descr="Znalezione obrazy dla zapytania stół konferencyjny pły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tół konferencyjny płytow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791" t="38054" r="11231" b="8550"/>
                          <a:stretch/>
                        </pic:blipFill>
                        <pic:spPr bwMode="auto">
                          <a:xfrm>
                            <a:off x="0" y="0"/>
                            <a:ext cx="3231743" cy="1450765"/>
                          </a:xfrm>
                          <a:prstGeom prst="rect">
                            <a:avLst/>
                          </a:prstGeom>
                          <a:noFill/>
                          <a:ln>
                            <a:noFill/>
                          </a:ln>
                          <a:extLst>
                            <a:ext uri="{53640926-AAD7-44D8-BBD7-CCE9431645EC}">
                              <a14:shadowObscured xmlns:a14="http://schemas.microsoft.com/office/drawing/2010/main"/>
                            </a:ext>
                          </a:extLst>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szt.</w:t>
            </w:r>
          </w:p>
        </w:tc>
        <w:tc>
          <w:tcPr>
            <w:tcW w:w="6095" w:type="dxa"/>
          </w:tcPr>
          <w:p w:rsidR="00AA0B5D" w:rsidRPr="00A55BB9" w:rsidRDefault="00AA0B5D" w:rsidP="00AA0B5D">
            <w:pPr>
              <w:spacing w:after="0" w:line="240" w:lineRule="auto"/>
              <w:jc w:val="both"/>
              <w:rPr>
                <w:rFonts w:ascii="Times New Roman" w:hAnsi="Times New Roman" w:cs="Times New Roman"/>
                <w:sz w:val="24"/>
                <w:szCs w:val="24"/>
              </w:rPr>
            </w:pPr>
            <w:r w:rsidRPr="00A55BB9">
              <w:rPr>
                <w:rFonts w:ascii="Times New Roman" w:hAnsi="Times New Roman" w:cs="Times New Roman"/>
                <w:sz w:val="24"/>
                <w:szCs w:val="24"/>
              </w:rPr>
              <w:t xml:space="preserve">Stół </w:t>
            </w:r>
            <w:r>
              <w:rPr>
                <w:rFonts w:ascii="Times New Roman" w:hAnsi="Times New Roman" w:cs="Times New Roman"/>
                <w:sz w:val="24"/>
                <w:szCs w:val="24"/>
              </w:rPr>
              <w:t>konferencyjny</w:t>
            </w:r>
            <w:r w:rsidRPr="00A55BB9">
              <w:rPr>
                <w:rFonts w:ascii="Times New Roman" w:hAnsi="Times New Roman" w:cs="Times New Roman"/>
                <w:sz w:val="24"/>
                <w:szCs w:val="24"/>
              </w:rPr>
              <w:t xml:space="preserve">, wykonany z płyty wiórowej </w:t>
            </w:r>
            <w:r w:rsidRPr="00A55BB9">
              <w:rPr>
                <w:rFonts w:ascii="Times New Roman" w:hAnsi="Times New Roman" w:cs="Times New Roman"/>
                <w:sz w:val="24"/>
                <w:szCs w:val="24"/>
              </w:rPr>
              <w:lastRenderedPageBreak/>
              <w:t>laminowanej w kolorze</w:t>
            </w:r>
            <w:r>
              <w:rPr>
                <w:rFonts w:ascii="Times New Roman" w:hAnsi="Times New Roman" w:cs="Times New Roman"/>
                <w:sz w:val="24"/>
                <w:szCs w:val="24"/>
              </w:rPr>
              <w:t xml:space="preserve"> gruszy polnej ciemnej, blat o gr. 36</w:t>
            </w:r>
            <w:r w:rsidRPr="00A55BB9">
              <w:rPr>
                <w:rFonts w:ascii="Times New Roman" w:hAnsi="Times New Roman" w:cs="Times New Roman"/>
                <w:sz w:val="24"/>
                <w:szCs w:val="24"/>
              </w:rPr>
              <w:t xml:space="preserve"> mm</w:t>
            </w:r>
            <w:r>
              <w:rPr>
                <w:rFonts w:ascii="Times New Roman" w:hAnsi="Times New Roman" w:cs="Times New Roman"/>
                <w:sz w:val="24"/>
                <w:szCs w:val="24"/>
              </w:rPr>
              <w:t>, konstrukcja</w:t>
            </w:r>
            <w:r w:rsidRPr="00A55BB9">
              <w:rPr>
                <w:rFonts w:ascii="Times New Roman" w:hAnsi="Times New Roman" w:cs="Times New Roman"/>
                <w:sz w:val="24"/>
                <w:szCs w:val="24"/>
              </w:rPr>
              <w:t xml:space="preserve"> </w:t>
            </w:r>
            <w:r>
              <w:rPr>
                <w:rFonts w:ascii="Times New Roman" w:hAnsi="Times New Roman" w:cs="Times New Roman"/>
                <w:sz w:val="24"/>
                <w:szCs w:val="24"/>
              </w:rPr>
              <w:t>o gr. 36</w:t>
            </w:r>
            <w:r w:rsidRPr="00A55BB9">
              <w:rPr>
                <w:rFonts w:ascii="Times New Roman" w:hAnsi="Times New Roman" w:cs="Times New Roman"/>
                <w:sz w:val="24"/>
                <w:szCs w:val="24"/>
              </w:rPr>
              <w:t xml:space="preserve"> mm</w:t>
            </w:r>
            <w:r>
              <w:rPr>
                <w:rFonts w:ascii="Times New Roman" w:hAnsi="Times New Roman" w:cs="Times New Roman"/>
                <w:sz w:val="24"/>
                <w:szCs w:val="24"/>
              </w:rPr>
              <w:t>.</w:t>
            </w:r>
          </w:p>
          <w:p w:rsidR="00AA0B5D" w:rsidRPr="00A55BB9" w:rsidRDefault="00AA0B5D" w:rsidP="00AA0B5D">
            <w:pPr>
              <w:spacing w:after="0" w:line="240" w:lineRule="auto"/>
              <w:jc w:val="both"/>
              <w:rPr>
                <w:rFonts w:ascii="Times New Roman" w:hAnsi="Times New Roman" w:cs="Times New Roman"/>
                <w:sz w:val="24"/>
                <w:szCs w:val="24"/>
              </w:rPr>
            </w:pPr>
            <w:r w:rsidRPr="00A55BB9">
              <w:rPr>
                <w:rFonts w:ascii="Times New Roman" w:hAnsi="Times New Roman" w:cs="Times New Roman"/>
                <w:sz w:val="24"/>
                <w:szCs w:val="24"/>
              </w:rPr>
              <w:t>Wykończenie krawędzi blatów i konstrukcji z obrzeża PCV o gr. 2 mm w kolorze płyty.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Konstrukcja stołu wykonana z</w:t>
            </w:r>
            <w:r w:rsidRPr="00A55BB9">
              <w:rPr>
                <w:rFonts w:ascii="Times New Roman" w:hAnsi="Times New Roman" w:cs="Times New Roman"/>
                <w:sz w:val="24"/>
                <w:szCs w:val="24"/>
              </w:rPr>
              <w:t xml:space="preserve"> płyty, oddzielająca przestrzeń pomiędzy osobami siedzącymi naprzeciw siebie. Podstawa stołu</w:t>
            </w:r>
            <w:r>
              <w:rPr>
                <w:rFonts w:ascii="Times New Roman" w:hAnsi="Times New Roman" w:cs="Times New Roman"/>
                <w:sz w:val="24"/>
                <w:szCs w:val="24"/>
              </w:rPr>
              <w:t xml:space="preserve"> </w:t>
            </w:r>
            <w:r w:rsidRPr="00A55BB9">
              <w:rPr>
                <w:rFonts w:ascii="Times New Roman" w:hAnsi="Times New Roman" w:cs="Times New Roman"/>
                <w:sz w:val="24"/>
                <w:szCs w:val="24"/>
              </w:rPr>
              <w:t>od węższej krawędzi</w:t>
            </w:r>
            <w:r>
              <w:rPr>
                <w:rFonts w:ascii="Times New Roman" w:hAnsi="Times New Roman" w:cs="Times New Roman"/>
                <w:sz w:val="24"/>
                <w:szCs w:val="24"/>
              </w:rPr>
              <w:t xml:space="preserve"> </w:t>
            </w:r>
            <w:r w:rsidRPr="00A55BB9">
              <w:rPr>
                <w:rFonts w:ascii="Times New Roman" w:hAnsi="Times New Roman" w:cs="Times New Roman"/>
                <w:sz w:val="24"/>
                <w:szCs w:val="24"/>
              </w:rPr>
              <w:t>powinna być tak umiejscowiona by umożliwiała wsunięcie krzesełka i swobodne korzystanie z tej powierzchni</w:t>
            </w:r>
            <w:r>
              <w:rPr>
                <w:rFonts w:ascii="Times New Roman" w:hAnsi="Times New Roman" w:cs="Times New Roman"/>
                <w:sz w:val="24"/>
                <w:szCs w:val="24"/>
              </w:rPr>
              <w:t xml:space="preserve"> blatu</w:t>
            </w:r>
            <w:r w:rsidRPr="00A55BB9">
              <w:rPr>
                <w:rFonts w:ascii="Times New Roman" w:hAnsi="Times New Roman" w:cs="Times New Roman"/>
                <w:sz w:val="24"/>
                <w:szCs w:val="24"/>
              </w:rPr>
              <w:t>.</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Stół wyposażony w stopki z regulacją wysokości.</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 blacie stołu zamontowany mediaport.</w:t>
            </w:r>
          </w:p>
          <w:p w:rsidR="00AA0B5D" w:rsidRDefault="00AA0B5D" w:rsidP="00AA0B5D">
            <w:pPr>
              <w:spacing w:after="0" w:line="240" w:lineRule="auto"/>
              <w:jc w:val="both"/>
              <w:rPr>
                <w:rFonts w:ascii="Times New Roman" w:hAnsi="Times New Roman" w:cs="Times New Roman"/>
                <w:sz w:val="24"/>
                <w:szCs w:val="24"/>
              </w:rPr>
            </w:pPr>
            <w:r>
              <w:rPr>
                <w:noProof/>
                <w:lang w:eastAsia="pl-PL"/>
              </w:rPr>
              <w:drawing>
                <wp:inline distT="0" distB="0" distL="0" distR="0" wp14:anchorId="73C28DEF" wp14:editId="09CC0F6D">
                  <wp:extent cx="1432560" cy="1072690"/>
                  <wp:effectExtent l="0" t="0" r="0" b="0"/>
                  <wp:docPr id="32" name="Obraz 32" descr="Media port w bl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port w blac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4614" cy="1074228"/>
                          </a:xfrm>
                          <a:prstGeom prst="rect">
                            <a:avLst/>
                          </a:prstGeom>
                          <a:noFill/>
                          <a:ln>
                            <a:noFill/>
                          </a:ln>
                        </pic:spPr>
                      </pic:pic>
                    </a:graphicData>
                  </a:graphic>
                </wp:inline>
              </w:drawing>
            </w:r>
            <w:r>
              <w:rPr>
                <w:rFonts w:ascii="Times New Roman" w:hAnsi="Times New Roman" w:cs="Times New Roman"/>
                <w:sz w:val="24"/>
                <w:szCs w:val="24"/>
              </w:rPr>
              <w:t xml:space="preserve"> Zdjęcie poglądowe</w:t>
            </w:r>
          </w:p>
          <w:p w:rsidR="00AA0B5D" w:rsidRDefault="00AA0B5D" w:rsidP="00AA0B5D">
            <w:pPr>
              <w:spacing w:after="0" w:line="240" w:lineRule="auto"/>
              <w:jc w:val="both"/>
              <w:rPr>
                <w:rFonts w:ascii="Times New Roman" w:hAnsi="Times New Roman" w:cs="Times New Roman"/>
                <w:sz w:val="24"/>
                <w:szCs w:val="24"/>
              </w:rPr>
            </w:pPr>
            <w:r>
              <w:rPr>
                <w:noProof/>
                <w:lang w:eastAsia="pl-PL"/>
              </w:rPr>
              <w:drawing>
                <wp:inline distT="0" distB="0" distL="0" distR="0" wp14:anchorId="747876FA" wp14:editId="4C793F5E">
                  <wp:extent cx="1424940" cy="1066984"/>
                  <wp:effectExtent l="0" t="0" r="3810" b="0"/>
                  <wp:docPr id="33" name="Obraz 33" descr="Media port w bl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port w blac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394" cy="1069570"/>
                          </a:xfrm>
                          <a:prstGeom prst="rect">
                            <a:avLst/>
                          </a:prstGeom>
                          <a:noFill/>
                          <a:ln>
                            <a:noFill/>
                          </a:ln>
                        </pic:spPr>
                      </pic:pic>
                    </a:graphicData>
                  </a:graphic>
                </wp:inline>
              </w:drawing>
            </w:r>
            <w:r>
              <w:rPr>
                <w:rFonts w:ascii="Times New Roman" w:hAnsi="Times New Roman" w:cs="Times New Roman"/>
                <w:sz w:val="24"/>
                <w:szCs w:val="24"/>
              </w:rPr>
              <w:t xml:space="preserve"> Zdjęcie poglądowe</w:t>
            </w:r>
          </w:p>
          <w:p w:rsidR="00AA0B5D" w:rsidRPr="00BB1FE3"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Wymiary: dł. 350 cm  x szer. 100 cm x wys. 75 cm</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Stół do sali posiłków</w:t>
            </w:r>
          </w:p>
          <w:p w:rsidR="00AA0B5D" w:rsidRDefault="00AA0B5D" w:rsidP="00AA0B5D">
            <w:pPr>
              <w:spacing w:after="0" w:line="240" w:lineRule="auto"/>
              <w:rPr>
                <w:rFonts w:ascii="Times New Roman" w:hAnsi="Times New Roman" w:cs="Times New Roman"/>
                <w:sz w:val="24"/>
                <w:szCs w:val="24"/>
              </w:rPr>
            </w:pPr>
            <w:r>
              <w:rPr>
                <w:noProof/>
                <w:lang w:eastAsia="pl-PL"/>
              </w:rPr>
              <w:lastRenderedPageBreak/>
              <w:drawing>
                <wp:inline distT="0" distB="0" distL="0" distR="0" wp14:anchorId="6280DE60" wp14:editId="04DFF1EE">
                  <wp:extent cx="2286000" cy="1531292"/>
                  <wp:effectExtent l="0" t="0" r="0" b="0"/>
                  <wp:docPr id="40" name="Obraz 40" descr="STAN-RK blat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RK blat 18 mm"/>
                          <pic:cNvPicPr>
                            <a:picLocks noChangeAspect="1" noChangeArrowheads="1"/>
                          </pic:cNvPicPr>
                        </pic:nvPicPr>
                        <pic:blipFill rotWithShape="1">
                          <a:blip r:embed="rId25">
                            <a:extLst>
                              <a:ext uri="{28A0092B-C50C-407E-A947-70E740481C1C}">
                                <a14:useLocalDpi xmlns:a14="http://schemas.microsoft.com/office/drawing/2010/main" val="0"/>
                              </a:ext>
                            </a:extLst>
                          </a:blip>
                          <a:srcRect t="32367" r="-966"/>
                          <a:stretch/>
                        </pic:blipFill>
                        <pic:spPr bwMode="auto">
                          <a:xfrm>
                            <a:off x="0" y="0"/>
                            <a:ext cx="2308276" cy="1546214"/>
                          </a:xfrm>
                          <a:prstGeom prst="rect">
                            <a:avLst/>
                          </a:prstGeom>
                          <a:noFill/>
                          <a:ln>
                            <a:noFill/>
                          </a:ln>
                          <a:extLst>
                            <a:ext uri="{53640926-AAD7-44D8-BBD7-CCE9431645EC}">
                              <a14:shadowObscured xmlns:a14="http://schemas.microsoft.com/office/drawing/2010/main"/>
                            </a:ext>
                          </a:extLst>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szt.</w:t>
            </w:r>
          </w:p>
        </w:tc>
        <w:tc>
          <w:tcPr>
            <w:tcW w:w="6095" w:type="dxa"/>
          </w:tcPr>
          <w:p w:rsidR="00AA0B5D" w:rsidRPr="00A55BB9" w:rsidRDefault="00AA0B5D" w:rsidP="00AA0B5D">
            <w:pPr>
              <w:spacing w:after="0" w:line="240" w:lineRule="auto"/>
              <w:jc w:val="both"/>
              <w:rPr>
                <w:rFonts w:ascii="Times New Roman" w:hAnsi="Times New Roman" w:cs="Times New Roman"/>
                <w:sz w:val="24"/>
                <w:szCs w:val="24"/>
              </w:rPr>
            </w:pPr>
            <w:r w:rsidRPr="00A55BB9">
              <w:rPr>
                <w:rFonts w:ascii="Times New Roman" w:hAnsi="Times New Roman" w:cs="Times New Roman"/>
                <w:sz w:val="24"/>
                <w:szCs w:val="24"/>
              </w:rPr>
              <w:t xml:space="preserve">Stół </w:t>
            </w:r>
            <w:r>
              <w:rPr>
                <w:rFonts w:ascii="Times New Roman" w:hAnsi="Times New Roman" w:cs="Times New Roman"/>
                <w:sz w:val="24"/>
                <w:szCs w:val="24"/>
              </w:rPr>
              <w:t>do sali posiłków</w:t>
            </w:r>
            <w:r w:rsidRPr="00A55BB9">
              <w:rPr>
                <w:rFonts w:ascii="Times New Roman" w:hAnsi="Times New Roman" w:cs="Times New Roman"/>
                <w:sz w:val="24"/>
                <w:szCs w:val="24"/>
              </w:rPr>
              <w:t>, wykonany z płyty wiórowej laminowanej w kolorze</w:t>
            </w:r>
            <w:r>
              <w:rPr>
                <w:rFonts w:ascii="Times New Roman" w:hAnsi="Times New Roman" w:cs="Times New Roman"/>
                <w:sz w:val="24"/>
                <w:szCs w:val="24"/>
              </w:rPr>
              <w:t xml:space="preserve"> gruszy polnej ciemnej, blat o gr. 25</w:t>
            </w:r>
            <w:r w:rsidRPr="00A55BB9">
              <w:rPr>
                <w:rFonts w:ascii="Times New Roman" w:hAnsi="Times New Roman" w:cs="Times New Roman"/>
                <w:sz w:val="24"/>
                <w:szCs w:val="24"/>
              </w:rPr>
              <w:t xml:space="preserve"> mm</w:t>
            </w:r>
            <w:r>
              <w:rPr>
                <w:rFonts w:ascii="Times New Roman" w:hAnsi="Times New Roman" w:cs="Times New Roman"/>
                <w:sz w:val="24"/>
                <w:szCs w:val="24"/>
              </w:rPr>
              <w:t>, konstrukcja</w:t>
            </w:r>
            <w:r w:rsidRPr="00A55BB9">
              <w:rPr>
                <w:rFonts w:ascii="Times New Roman" w:hAnsi="Times New Roman" w:cs="Times New Roman"/>
                <w:sz w:val="24"/>
                <w:szCs w:val="24"/>
              </w:rPr>
              <w:t xml:space="preserve"> </w:t>
            </w:r>
            <w:r>
              <w:rPr>
                <w:rFonts w:ascii="Times New Roman" w:hAnsi="Times New Roman" w:cs="Times New Roman"/>
                <w:sz w:val="24"/>
                <w:szCs w:val="24"/>
              </w:rPr>
              <w:t>z ramy metalowej w kolorze aluminium.</w:t>
            </w:r>
          </w:p>
          <w:p w:rsidR="00AA0B5D" w:rsidRDefault="00AA0B5D" w:rsidP="00AA0B5D">
            <w:pPr>
              <w:spacing w:after="0" w:line="240" w:lineRule="auto"/>
              <w:jc w:val="both"/>
              <w:rPr>
                <w:rFonts w:ascii="Times New Roman" w:hAnsi="Times New Roman" w:cs="Times New Roman"/>
                <w:sz w:val="24"/>
                <w:szCs w:val="24"/>
              </w:rPr>
            </w:pPr>
            <w:r w:rsidRPr="00A55BB9">
              <w:rPr>
                <w:rFonts w:ascii="Times New Roman" w:hAnsi="Times New Roman" w:cs="Times New Roman"/>
                <w:sz w:val="24"/>
                <w:szCs w:val="24"/>
              </w:rPr>
              <w:t>Wykończenie krawędzi blatów z obrzeża PCV o gr. 2 mm w kolorze płyty.</w:t>
            </w:r>
          </w:p>
          <w:p w:rsidR="00AA0B5D" w:rsidRDefault="00AA0B5D" w:rsidP="00AA0B5D">
            <w:pPr>
              <w:spacing w:after="0" w:line="240" w:lineRule="auto"/>
              <w:jc w:val="both"/>
              <w:rPr>
                <w:rFonts w:ascii="Times New Roman" w:hAnsi="Times New Roman" w:cs="Times New Roman"/>
                <w:sz w:val="24"/>
                <w:szCs w:val="24"/>
              </w:rPr>
            </w:pPr>
            <w:r w:rsidRPr="00EF7940">
              <w:rPr>
                <w:rFonts w:ascii="Times New Roman" w:hAnsi="Times New Roman" w:cs="Times New Roman"/>
                <w:sz w:val="24"/>
                <w:szCs w:val="24"/>
              </w:rPr>
              <w:t xml:space="preserve">Nogi kwadratowe, </w:t>
            </w:r>
            <w:r>
              <w:rPr>
                <w:rFonts w:ascii="Times New Roman" w:hAnsi="Times New Roman" w:cs="Times New Roman"/>
                <w:sz w:val="24"/>
                <w:szCs w:val="24"/>
              </w:rPr>
              <w:t>o szer. 50x</w:t>
            </w:r>
            <w:r w:rsidRPr="00EF7940">
              <w:rPr>
                <w:rFonts w:ascii="Times New Roman" w:hAnsi="Times New Roman" w:cs="Times New Roman"/>
                <w:sz w:val="24"/>
                <w:szCs w:val="24"/>
              </w:rPr>
              <w:t>50</w:t>
            </w:r>
            <w:r>
              <w:rPr>
                <w:rFonts w:ascii="Times New Roman" w:hAnsi="Times New Roman" w:cs="Times New Roman"/>
                <w:sz w:val="24"/>
                <w:szCs w:val="24"/>
              </w:rPr>
              <w:t xml:space="preserve"> </w:t>
            </w:r>
            <w:r w:rsidRPr="00EF7940">
              <w:rPr>
                <w:rFonts w:ascii="Times New Roman" w:hAnsi="Times New Roman" w:cs="Times New Roman"/>
                <w:sz w:val="24"/>
                <w:szCs w:val="24"/>
              </w:rPr>
              <w:t xml:space="preserve">mm, </w:t>
            </w:r>
            <w:r>
              <w:rPr>
                <w:rFonts w:ascii="Times New Roman" w:hAnsi="Times New Roman" w:cs="Times New Roman"/>
                <w:sz w:val="24"/>
                <w:szCs w:val="24"/>
              </w:rPr>
              <w:t>w kolorze aluminium.</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Stół wyposażony w stopki z regulacją wysokości.</w:t>
            </w:r>
          </w:p>
          <w:p w:rsidR="00AA0B5D" w:rsidRPr="00A55BB9"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Wymiary: dł. 300 cm  x szer. 100 cm x wys. 75 cm</w:t>
            </w:r>
          </w:p>
          <w:p w:rsidR="00AA0B5D" w:rsidRPr="00BB1FE3" w:rsidRDefault="00AA0B5D" w:rsidP="00AA0B5D">
            <w:pPr>
              <w:spacing w:after="0" w:line="240" w:lineRule="auto"/>
              <w:jc w:val="both"/>
              <w:rPr>
                <w:rFonts w:ascii="Times New Roman" w:hAnsi="Times New Roman" w:cs="Times New Roman"/>
                <w:sz w:val="24"/>
                <w:szCs w:val="24"/>
              </w:rPr>
            </w:pP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sidRPr="000A0038">
              <w:rPr>
                <w:rFonts w:ascii="Times New Roman" w:hAnsi="Times New Roman" w:cs="Times New Roman"/>
                <w:sz w:val="24"/>
                <w:szCs w:val="24"/>
              </w:rPr>
              <w:t xml:space="preserve">Stolik do poczekalni </w:t>
            </w: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1E50DDE7" wp14:editId="1F5DA15D">
                  <wp:extent cx="1428750" cy="130268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54" t="4929" r="6348" b="11725"/>
                          <a:stretch/>
                        </pic:blipFill>
                        <pic:spPr bwMode="auto">
                          <a:xfrm>
                            <a:off x="0" y="0"/>
                            <a:ext cx="1438952" cy="1311987"/>
                          </a:xfrm>
                          <a:prstGeom prst="rect">
                            <a:avLst/>
                          </a:prstGeom>
                          <a:noFill/>
                          <a:ln>
                            <a:noFill/>
                          </a:ln>
                          <a:extLst>
                            <a:ext uri="{53640926-AAD7-44D8-BBD7-CCE9431645EC}">
                              <a14:shadowObscured xmlns:a14="http://schemas.microsoft.com/office/drawing/2010/main"/>
                            </a:ext>
                          </a:extLst>
                        </pic:spPr>
                      </pic:pic>
                    </a:graphicData>
                  </a:graphic>
                </wp:inline>
              </w:drawing>
            </w:r>
          </w:p>
          <w:p w:rsidR="00AA0B5D" w:rsidRPr="000A0038"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1 szt.</w:t>
            </w:r>
          </w:p>
        </w:tc>
        <w:tc>
          <w:tcPr>
            <w:tcW w:w="6095" w:type="dxa"/>
          </w:tcPr>
          <w:p w:rsidR="00AA0B5D" w:rsidRPr="00246365"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Stolik</w:t>
            </w:r>
            <w:r w:rsidRPr="00A55BB9">
              <w:rPr>
                <w:rFonts w:ascii="Times New Roman" w:hAnsi="Times New Roman" w:cs="Times New Roman"/>
                <w:sz w:val="24"/>
                <w:szCs w:val="24"/>
              </w:rPr>
              <w:t xml:space="preserve"> </w:t>
            </w:r>
            <w:r>
              <w:rPr>
                <w:rFonts w:ascii="Times New Roman" w:hAnsi="Times New Roman" w:cs="Times New Roman"/>
                <w:sz w:val="24"/>
                <w:szCs w:val="24"/>
              </w:rPr>
              <w:t>do poczekalni przy sekretariacie</w:t>
            </w:r>
            <w:r w:rsidRPr="00A55BB9">
              <w:rPr>
                <w:rFonts w:ascii="Times New Roman" w:hAnsi="Times New Roman" w:cs="Times New Roman"/>
                <w:sz w:val="24"/>
                <w:szCs w:val="24"/>
              </w:rPr>
              <w:t>, wykonany z płyty wiórowej laminowanej w kolorze</w:t>
            </w:r>
            <w:r>
              <w:rPr>
                <w:rFonts w:ascii="Times New Roman" w:hAnsi="Times New Roman" w:cs="Times New Roman"/>
                <w:sz w:val="24"/>
                <w:szCs w:val="24"/>
              </w:rPr>
              <w:t xml:space="preserve"> gruszy polnej ciemnej, blat o gr. 18</w:t>
            </w:r>
            <w:r w:rsidRPr="00A55BB9">
              <w:rPr>
                <w:rFonts w:ascii="Times New Roman" w:hAnsi="Times New Roman" w:cs="Times New Roman"/>
                <w:sz w:val="24"/>
                <w:szCs w:val="24"/>
              </w:rPr>
              <w:t xml:space="preserve"> mm</w:t>
            </w:r>
            <w:r>
              <w:rPr>
                <w:rFonts w:ascii="Times New Roman" w:hAnsi="Times New Roman" w:cs="Times New Roman"/>
                <w:sz w:val="24"/>
                <w:szCs w:val="24"/>
              </w:rPr>
              <w:t xml:space="preserve">, </w:t>
            </w:r>
            <w:r w:rsidRPr="00246365">
              <w:rPr>
                <w:rFonts w:ascii="Times New Roman" w:hAnsi="Times New Roman" w:cs="Times New Roman"/>
                <w:sz w:val="24"/>
                <w:szCs w:val="24"/>
              </w:rPr>
              <w:t xml:space="preserve">nogi z pręta metalowego w kolorze </w:t>
            </w:r>
            <w:r>
              <w:rPr>
                <w:rFonts w:ascii="Times New Roman" w:hAnsi="Times New Roman" w:cs="Times New Roman"/>
                <w:sz w:val="24"/>
                <w:szCs w:val="24"/>
              </w:rPr>
              <w:t>aluminium w</w:t>
            </w:r>
            <w:r w:rsidRPr="00246365">
              <w:rPr>
                <w:rFonts w:ascii="Times New Roman" w:hAnsi="Times New Roman" w:cs="Times New Roman"/>
                <w:sz w:val="24"/>
                <w:szCs w:val="24"/>
              </w:rPr>
              <w:t xml:space="preserve"> ilość 3</w:t>
            </w:r>
            <w:r>
              <w:rPr>
                <w:rFonts w:ascii="Times New Roman" w:hAnsi="Times New Roman" w:cs="Times New Roman"/>
                <w:sz w:val="24"/>
                <w:szCs w:val="24"/>
              </w:rPr>
              <w:t xml:space="preserve"> szt.</w:t>
            </w:r>
          </w:p>
          <w:p w:rsidR="00AA0B5D" w:rsidRPr="00246365" w:rsidRDefault="00AA0B5D" w:rsidP="00AA0B5D">
            <w:pPr>
              <w:spacing w:after="0" w:line="240" w:lineRule="auto"/>
              <w:jc w:val="both"/>
              <w:rPr>
                <w:rFonts w:ascii="Times New Roman" w:hAnsi="Times New Roman" w:cs="Times New Roman"/>
                <w:sz w:val="24"/>
                <w:szCs w:val="24"/>
              </w:rPr>
            </w:pPr>
            <w:r w:rsidRPr="00246365">
              <w:rPr>
                <w:rFonts w:ascii="Times New Roman" w:hAnsi="Times New Roman" w:cs="Times New Roman"/>
                <w:sz w:val="24"/>
                <w:szCs w:val="24"/>
              </w:rPr>
              <w:t>Blat okrągły o średnicy 600 mm,</w:t>
            </w:r>
            <w:r>
              <w:rPr>
                <w:rFonts w:ascii="Times New Roman" w:hAnsi="Times New Roman" w:cs="Times New Roman"/>
                <w:sz w:val="24"/>
                <w:szCs w:val="24"/>
              </w:rPr>
              <w:t xml:space="preserve"> w</w:t>
            </w:r>
            <w:r w:rsidRPr="00246365">
              <w:rPr>
                <w:rFonts w:ascii="Times New Roman" w:hAnsi="Times New Roman" w:cs="Times New Roman"/>
                <w:sz w:val="24"/>
                <w:szCs w:val="24"/>
              </w:rPr>
              <w:t>ysokość stolika  750 mm</w:t>
            </w:r>
            <w:r>
              <w:rPr>
                <w:rFonts w:ascii="Times New Roman" w:hAnsi="Times New Roman" w:cs="Times New Roman"/>
                <w:sz w:val="24"/>
                <w:szCs w:val="24"/>
              </w:rPr>
              <w:t>.</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Stolik kwadratowy</w:t>
            </w: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66043A55" wp14:editId="4B3ECF02">
                  <wp:extent cx="1543050" cy="1543050"/>
                  <wp:effectExtent l="0" t="0" r="0" b="0"/>
                  <wp:docPr id="29" name="Obraz 29" descr="S-3 GRUBY STÓ&amp;Lstrok; 60x60 KWADRAT @@@ 27 KOLOR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3 GRUBY STÓ&amp;Lstrok; 60x60 KWADRAT @@@ 27 KOLORÓW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1 szt.</w:t>
            </w:r>
          </w:p>
        </w:tc>
        <w:tc>
          <w:tcPr>
            <w:tcW w:w="6095" w:type="dxa"/>
          </w:tcPr>
          <w:p w:rsidR="00AA0B5D" w:rsidRDefault="00AA0B5D" w:rsidP="00AA0B5D">
            <w:pPr>
              <w:pStyle w:val="NormalnyWeb"/>
              <w:spacing w:before="0" w:beforeAutospacing="0" w:after="0" w:afterAutospacing="0"/>
              <w:jc w:val="both"/>
            </w:pPr>
            <w:r>
              <w:t>Blat wykonany</w:t>
            </w:r>
            <w:r w:rsidRPr="00640E7A">
              <w:t xml:space="preserve"> z płyty</w:t>
            </w:r>
            <w:r>
              <w:t xml:space="preserve"> wiórowej</w:t>
            </w:r>
            <w:r w:rsidRPr="00640E7A">
              <w:t xml:space="preserve"> </w:t>
            </w:r>
            <w:r>
              <w:t xml:space="preserve">laminowanej w kolorze gruszy polnej ciemnej o gr. 25 mm. Wykończenie krawędzi blatów z obrzeża PCV o gr. 2 mm w kolorze płyty.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Stolik</w:t>
            </w:r>
            <w:r w:rsidRPr="005911C5">
              <w:rPr>
                <w:rFonts w:ascii="Times New Roman" w:hAnsi="Times New Roman" w:cs="Times New Roman"/>
                <w:sz w:val="24"/>
                <w:szCs w:val="24"/>
              </w:rPr>
              <w:t xml:space="preserve"> </w:t>
            </w:r>
            <w:r>
              <w:rPr>
                <w:rFonts w:ascii="Times New Roman" w:hAnsi="Times New Roman" w:cs="Times New Roman"/>
                <w:sz w:val="24"/>
                <w:szCs w:val="24"/>
              </w:rPr>
              <w:t>posiadający</w:t>
            </w:r>
            <w:r w:rsidRPr="005911C5">
              <w:rPr>
                <w:rFonts w:ascii="Times New Roman" w:hAnsi="Times New Roman" w:cs="Times New Roman"/>
                <w:sz w:val="24"/>
                <w:szCs w:val="24"/>
              </w:rPr>
              <w:t xml:space="preserve"> </w:t>
            </w:r>
            <w:r>
              <w:rPr>
                <w:rFonts w:ascii="Times New Roman" w:hAnsi="Times New Roman" w:cs="Times New Roman"/>
                <w:sz w:val="24"/>
                <w:szCs w:val="24"/>
              </w:rPr>
              <w:t>4 metalowe nogi</w:t>
            </w:r>
            <w:r w:rsidRPr="005911C5">
              <w:rPr>
                <w:rFonts w:ascii="Times New Roman" w:hAnsi="Times New Roman" w:cs="Times New Roman"/>
                <w:sz w:val="24"/>
                <w:szCs w:val="24"/>
              </w:rPr>
              <w:t xml:space="preserve"> </w:t>
            </w:r>
            <w:hyperlink r:id="rId28" w:tooltip="Ø (disambiguation)" w:history="1">
              <w:r w:rsidRPr="005911C5">
                <w:rPr>
                  <w:rStyle w:val="Hipercze"/>
                  <w:rFonts w:ascii="Times New Roman" w:hAnsi="Times New Roman" w:cs="Times New Roman"/>
                  <w:color w:val="auto"/>
                  <w:sz w:val="24"/>
                  <w:szCs w:val="24"/>
                  <w:u w:val="none"/>
                </w:rPr>
                <w:t>Ø</w:t>
              </w:r>
            </w:hyperlink>
            <w:r w:rsidRPr="005911C5">
              <w:rPr>
                <w:rFonts w:ascii="Times New Roman" w:hAnsi="Times New Roman" w:cs="Times New Roman"/>
                <w:sz w:val="24"/>
                <w:szCs w:val="24"/>
              </w:rPr>
              <w:t>50 mm w kolorze aluminium, z regulacją wysokości.</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Wymiary blatu: 60 cm x 60 cm, wysokość stolika 75 cm.</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Blat dla interesantów</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1 kpl.</w:t>
            </w:r>
          </w:p>
        </w:tc>
        <w:tc>
          <w:tcPr>
            <w:tcW w:w="6095" w:type="dxa"/>
          </w:tcPr>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korytarzu należy zamontować blat, który będzie służył do wypełniania wniosków i pozostałych dokumentów przez </w:t>
            </w:r>
            <w:r>
              <w:rPr>
                <w:rFonts w:ascii="Times New Roman" w:hAnsi="Times New Roman" w:cs="Times New Roman"/>
                <w:sz w:val="24"/>
                <w:szCs w:val="24"/>
              </w:rPr>
              <w:lastRenderedPageBreak/>
              <w:t>interesantów.</w:t>
            </w:r>
          </w:p>
          <w:p w:rsidR="00AA0B5D" w:rsidRPr="005911C5" w:rsidRDefault="00AA0B5D" w:rsidP="00AA0B5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Blat wykonany</w:t>
            </w:r>
            <w:r w:rsidRPr="00640E7A">
              <w:rPr>
                <w:rFonts w:ascii="Times New Roman" w:hAnsi="Times New Roman" w:cs="Times New Roman"/>
                <w:sz w:val="24"/>
                <w:szCs w:val="24"/>
              </w:rPr>
              <w:t xml:space="preserve"> z płyty</w:t>
            </w:r>
            <w:r>
              <w:rPr>
                <w:rFonts w:ascii="Times New Roman" w:hAnsi="Times New Roman" w:cs="Times New Roman"/>
                <w:sz w:val="24"/>
                <w:szCs w:val="24"/>
              </w:rPr>
              <w:t xml:space="preserve"> wiórowej</w:t>
            </w:r>
            <w:r w:rsidRPr="00640E7A">
              <w:rPr>
                <w:rFonts w:ascii="Times New Roman" w:hAnsi="Times New Roman" w:cs="Times New Roman"/>
                <w:sz w:val="24"/>
                <w:szCs w:val="24"/>
              </w:rPr>
              <w:t xml:space="preserve"> </w:t>
            </w:r>
            <w:r>
              <w:rPr>
                <w:rFonts w:ascii="Times New Roman" w:hAnsi="Times New Roman" w:cs="Times New Roman"/>
                <w:sz w:val="24"/>
                <w:szCs w:val="24"/>
              </w:rPr>
              <w:t xml:space="preserve">laminowanej w kolorze gruszy polnej ciemnej, o gr. 18 mm, o długości 180 cm. </w:t>
            </w:r>
            <w:r w:rsidRPr="005911C5">
              <w:rPr>
                <w:rFonts w:ascii="Times New Roman" w:hAnsi="Times New Roman" w:cs="Times New Roman"/>
                <w:sz w:val="24"/>
                <w:szCs w:val="24"/>
              </w:rPr>
              <w:t>Wykończenie krawędzi blatów z obrzeża PCV o gr. 2 mm w kolorze płyty.</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Blat należy zamontować na wysokości 110 cm od podłogi, do ściany,  na wspornikach zamontowanych co najmniej w 3  miejscach. Blat składa się z:</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elementu poziomego o głębokości </w:t>
            </w:r>
            <w:r w:rsidRPr="00500988">
              <w:rPr>
                <w:rFonts w:ascii="Times New Roman" w:hAnsi="Times New Roman" w:cs="Times New Roman"/>
                <w:sz w:val="24"/>
                <w:szCs w:val="24"/>
              </w:rPr>
              <w:t>40</w:t>
            </w:r>
            <w:r>
              <w:rPr>
                <w:rFonts w:ascii="Times New Roman" w:hAnsi="Times New Roman" w:cs="Times New Roman"/>
                <w:sz w:val="24"/>
                <w:szCs w:val="24"/>
              </w:rPr>
              <w:t xml:space="preserve"> cm (część służąca do pisania)</w:t>
            </w:r>
            <w:r>
              <w:rPr>
                <w:rFonts w:ascii="Times New Roman" w:hAnsi="Times New Roman" w:cs="Times New Roman"/>
                <w:sz w:val="24"/>
                <w:szCs w:val="24"/>
              </w:rPr>
              <w:br/>
              <w:t xml:space="preserve">- elementu pionowego o wysokości 20 cm (część zakrywająca ścianę) </w:t>
            </w:r>
          </w:p>
          <w:p w:rsidR="00AA0B5D" w:rsidRDefault="00AA0B5D" w:rsidP="00AA0B5D">
            <w:pPr>
              <w:spacing w:after="0" w:line="240" w:lineRule="auto"/>
              <w:jc w:val="both"/>
              <w:rPr>
                <w:rFonts w:ascii="Times New Roman" w:hAnsi="Times New Roman" w:cs="Times New Roman"/>
                <w:sz w:val="24"/>
                <w:szCs w:val="24"/>
              </w:rPr>
            </w:pPr>
            <w:r w:rsidRPr="004C6A44">
              <w:rPr>
                <w:rFonts w:ascii="Times New Roman" w:hAnsi="Times New Roman" w:cs="Times New Roman"/>
                <w:sz w:val="24"/>
                <w:szCs w:val="24"/>
              </w:rPr>
              <w:t>Elementy poziomy i pionowy musza być połączone ze sobą. Blat w części poziomej musi posiadać na zakończeniach po obydwu stronach ograniczniki.</w:t>
            </w:r>
            <w:r>
              <w:rPr>
                <w:rFonts w:ascii="Times New Roman" w:hAnsi="Times New Roman" w:cs="Times New Roman"/>
                <w:sz w:val="24"/>
                <w:szCs w:val="24"/>
              </w:rPr>
              <w:t xml:space="preserve"> </w:t>
            </w:r>
          </w:p>
          <w:p w:rsidR="00AA0B5D" w:rsidRPr="00BB1FE3" w:rsidRDefault="00AA0B5D" w:rsidP="00AA0B5D">
            <w:pPr>
              <w:spacing w:after="0" w:line="240" w:lineRule="auto"/>
              <w:jc w:val="both"/>
              <w:rPr>
                <w:rFonts w:ascii="Times New Roman" w:hAnsi="Times New Roman" w:cs="Times New Roman"/>
                <w:sz w:val="24"/>
                <w:szCs w:val="24"/>
              </w:rPr>
            </w:pP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Szafa ubraniowa metalowa</w:t>
            </w:r>
          </w:p>
          <w:p w:rsidR="00AA0B5D" w:rsidRDefault="00AA0B5D" w:rsidP="00AA0B5D">
            <w:pPr>
              <w:spacing w:after="0" w:line="240" w:lineRule="auto"/>
              <w:rPr>
                <w:rFonts w:ascii="Times New Roman" w:hAnsi="Times New Roman" w:cs="Times New Roman"/>
                <w:sz w:val="24"/>
                <w:szCs w:val="24"/>
              </w:rPr>
            </w:pP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43984A6E" wp14:editId="446C3B79">
                  <wp:extent cx="1638300" cy="1638300"/>
                  <wp:effectExtent l="0" t="0" r="0" b="0"/>
                  <wp:docPr id="16" name="Obraz 16" descr="Metalowa szafa ubraniowa DUQ 60 PROMO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39485" descr="Metalowa szafa ubraniowa DUQ 60 PROMOCJ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25 szt.</w:t>
            </w:r>
          </w:p>
        </w:tc>
        <w:tc>
          <w:tcPr>
            <w:tcW w:w="6095" w:type="dxa"/>
          </w:tcPr>
          <w:p w:rsidR="00AA0B5D" w:rsidRDefault="00AA0B5D" w:rsidP="00AA0B5D">
            <w:pPr>
              <w:autoSpaceDE w:val="0"/>
              <w:autoSpaceDN w:val="0"/>
              <w:adjustRightInd w:val="0"/>
              <w:spacing w:after="0" w:line="240" w:lineRule="auto"/>
              <w:jc w:val="both"/>
              <w:rPr>
                <w:rFonts w:ascii="Times New Roman" w:hAnsi="Times New Roman" w:cs="Times New Roman"/>
                <w:sz w:val="24"/>
                <w:szCs w:val="24"/>
              </w:rPr>
            </w:pPr>
            <w:r w:rsidRPr="007C4007">
              <w:rPr>
                <w:rFonts w:ascii="Times New Roman" w:hAnsi="Times New Roman" w:cs="Times New Roman"/>
                <w:sz w:val="24"/>
                <w:szCs w:val="24"/>
              </w:rPr>
              <w:t>Szafa ubraniowa metalowa. Szafa wykonana z blachy</w:t>
            </w:r>
            <w:r w:rsidRPr="007C4007">
              <w:rPr>
                <w:rFonts w:ascii="Times New Roman" w:hAnsi="Times New Roman" w:cs="Times New Roman"/>
                <w:b/>
                <w:sz w:val="24"/>
                <w:szCs w:val="24"/>
              </w:rPr>
              <w:t xml:space="preserve"> </w:t>
            </w:r>
            <w:r w:rsidRPr="00ED58B8">
              <w:rPr>
                <w:rStyle w:val="Pogrubienie"/>
                <w:rFonts w:ascii="Times New Roman" w:hAnsi="Times New Roman" w:cs="Times New Roman"/>
                <w:b w:val="0"/>
                <w:sz w:val="24"/>
                <w:szCs w:val="24"/>
              </w:rPr>
              <w:t>o</w:t>
            </w:r>
            <w:r w:rsidRPr="007C4007">
              <w:rPr>
                <w:rStyle w:val="Pogrubienie"/>
                <w:rFonts w:ascii="Times New Roman" w:hAnsi="Times New Roman" w:cs="Times New Roman"/>
                <w:sz w:val="24"/>
                <w:szCs w:val="24"/>
              </w:rPr>
              <w:t xml:space="preserve"> </w:t>
            </w:r>
            <w:r w:rsidRPr="008B7C70">
              <w:rPr>
                <w:rStyle w:val="Pogrubienie"/>
                <w:rFonts w:ascii="Times New Roman" w:hAnsi="Times New Roman" w:cs="Times New Roman"/>
                <w:b w:val="0"/>
                <w:sz w:val="24"/>
                <w:szCs w:val="24"/>
              </w:rPr>
              <w:t>grubości 0,5 mm</w:t>
            </w:r>
            <w:r w:rsidRPr="007C4007">
              <w:rPr>
                <w:rFonts w:ascii="Times New Roman" w:hAnsi="Times New Roman" w:cs="Times New Roman"/>
                <w:sz w:val="24"/>
                <w:szCs w:val="24"/>
              </w:rPr>
              <w:t xml:space="preserve"> malowanej proszkowo na kolor szary, dwudrzwiowa (2 komory). Wyposażeniem szafy (w każdej komorze) jest  półka w górnej części oraz drążek na ubrania z plastikowymi haczykami. Każda komora szafy jest wyposażona w zamknięcie na klucz (zamek cylindryczny zamykany w 1 punkcie), w otwory wentylacyjne (u góry i u dołu) oraz jest wyposażona w okienko do zamocowania tabliczki z nazwiskiem pracownika.</w:t>
            </w:r>
            <w:r>
              <w:rPr>
                <w:rFonts w:ascii="Times New Roman" w:hAnsi="Times New Roman" w:cs="Times New Roman"/>
                <w:sz w:val="24"/>
                <w:szCs w:val="24"/>
              </w:rPr>
              <w:t xml:space="preserve"> </w:t>
            </w:r>
          </w:p>
          <w:p w:rsidR="00AA0B5D" w:rsidRPr="00BB1FE3" w:rsidRDefault="00AA0B5D" w:rsidP="00AA0B5D">
            <w:pPr>
              <w:autoSpaceDE w:val="0"/>
              <w:autoSpaceDN w:val="0"/>
              <w:adjustRightInd w:val="0"/>
              <w:spacing w:after="0" w:line="240" w:lineRule="auto"/>
              <w:jc w:val="both"/>
              <w:rPr>
                <w:rFonts w:ascii="Times New Roman" w:hAnsi="Times New Roman" w:cs="Times New Roman"/>
                <w:sz w:val="24"/>
                <w:szCs w:val="24"/>
              </w:rPr>
            </w:pPr>
            <w:r w:rsidRPr="00FA6F4D">
              <w:rPr>
                <w:rStyle w:val="Pogrubienie"/>
                <w:rFonts w:ascii="Times New Roman" w:hAnsi="Times New Roman" w:cs="Times New Roman"/>
                <w:b w:val="0"/>
                <w:sz w:val="24"/>
                <w:szCs w:val="24"/>
              </w:rPr>
              <w:t>Wymiary:</w:t>
            </w:r>
            <w:r w:rsidRPr="00FA6F4D">
              <w:rPr>
                <w:rStyle w:val="Pogrubienie"/>
                <w:rFonts w:ascii="Times New Roman" w:hAnsi="Times New Roman" w:cs="Times New Roman"/>
                <w:sz w:val="24"/>
                <w:szCs w:val="24"/>
              </w:rPr>
              <w:t xml:space="preserve"> </w:t>
            </w:r>
            <w:r w:rsidRPr="00FA6F4D">
              <w:rPr>
                <w:rFonts w:ascii="Times New Roman" w:hAnsi="Times New Roman" w:cs="Times New Roman"/>
                <w:sz w:val="24"/>
                <w:szCs w:val="24"/>
              </w:rPr>
              <w:t>wysokość</w:t>
            </w:r>
            <w:r w:rsidRPr="00D161F8">
              <w:rPr>
                <w:rFonts w:ascii="Times New Roman" w:hAnsi="Times New Roman" w:cs="Times New Roman"/>
                <w:sz w:val="24"/>
                <w:szCs w:val="24"/>
              </w:rPr>
              <w:t xml:space="preserve"> 180 cm, głębokość 50 cm, </w:t>
            </w:r>
            <w:r>
              <w:rPr>
                <w:rFonts w:ascii="Times New Roman" w:hAnsi="Times New Roman" w:cs="Times New Roman"/>
                <w:sz w:val="24"/>
                <w:szCs w:val="24"/>
              </w:rPr>
              <w:t>szerokość</w:t>
            </w:r>
            <w:r w:rsidRPr="00D161F8">
              <w:rPr>
                <w:rFonts w:ascii="Times New Roman" w:hAnsi="Times New Roman" w:cs="Times New Roman"/>
                <w:sz w:val="24"/>
                <w:szCs w:val="24"/>
              </w:rPr>
              <w:t xml:space="preserve"> 60 cm</w:t>
            </w:r>
            <w:r>
              <w:rPr>
                <w:rFonts w:ascii="Times New Roman" w:hAnsi="Times New Roman" w:cs="Times New Roman"/>
                <w:sz w:val="24"/>
                <w:szCs w:val="24"/>
              </w:rPr>
              <w:t>.</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Lodówka do zabudowy</w:t>
            </w:r>
          </w:p>
          <w:p w:rsidR="00AA0B5D" w:rsidRDefault="00AA0B5D" w:rsidP="00AA0B5D">
            <w:pPr>
              <w:spacing w:after="0" w:line="240" w:lineRule="auto"/>
              <w:rPr>
                <w:rFonts w:ascii="Times New Roman" w:hAnsi="Times New Roman" w:cs="Times New Roman"/>
                <w:sz w:val="24"/>
                <w:szCs w:val="24"/>
              </w:rPr>
            </w:pPr>
          </w:p>
          <w:p w:rsidR="00AA0B5D" w:rsidRDefault="00AA0B5D" w:rsidP="00AA0B5D">
            <w:pPr>
              <w:spacing w:after="0" w:line="240" w:lineRule="auto"/>
              <w:rPr>
                <w:rFonts w:ascii="Times New Roman" w:hAnsi="Times New Roman" w:cs="Times New Roman"/>
                <w:sz w:val="24"/>
                <w:szCs w:val="24"/>
              </w:rPr>
            </w:pPr>
            <w:r>
              <w:rPr>
                <w:noProof/>
                <w:lang w:eastAsia="pl-PL"/>
              </w:rPr>
              <w:lastRenderedPageBreak/>
              <w:drawing>
                <wp:inline distT="0" distB="0" distL="0" distR="0" wp14:anchorId="07325ED0" wp14:editId="326BFA79">
                  <wp:extent cx="2533650" cy="2171700"/>
                  <wp:effectExtent l="0" t="0" r="0" b="0"/>
                  <wp:docPr id="19" name="Obraz 19" descr="https://www.mediaexpert.pl/temp/thumbs-new/2/products/541/lodowka-aeg-sks-58240-f0_46541_1264843_700x600w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ediaexpert.pl/temp/thumbs-new/2/products/541/lodowka-aeg-sks-58240-f0_46541_1264843_700x600w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9054" cy="2176332"/>
                          </a:xfrm>
                          <a:prstGeom prst="rect">
                            <a:avLst/>
                          </a:prstGeom>
                          <a:noFill/>
                          <a:ln>
                            <a:noFill/>
                          </a:ln>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szt.</w:t>
            </w:r>
          </w:p>
        </w:tc>
        <w:tc>
          <w:tcPr>
            <w:tcW w:w="6095" w:type="dxa"/>
          </w:tcPr>
          <w:p w:rsidR="00AA0B5D" w:rsidRDefault="00AA0B5D" w:rsidP="00AA0B5D">
            <w:pPr>
              <w:spacing w:after="0" w:line="240" w:lineRule="auto"/>
              <w:jc w:val="both"/>
              <w:rPr>
                <w:rStyle w:val="pvtitlename"/>
                <w:rFonts w:ascii="Times New Roman" w:hAnsi="Times New Roman" w:cs="Times New Roman"/>
                <w:color w:val="333333"/>
                <w:sz w:val="24"/>
                <w:szCs w:val="24"/>
                <w:bdr w:val="none" w:sz="0" w:space="0" w:color="auto" w:frame="1"/>
              </w:rPr>
            </w:pPr>
            <w:r w:rsidRPr="00D72181">
              <w:rPr>
                <w:rFonts w:ascii="Times New Roman" w:hAnsi="Times New Roman" w:cs="Times New Roman"/>
                <w:sz w:val="24"/>
                <w:szCs w:val="24"/>
              </w:rPr>
              <w:t xml:space="preserve">Lodówka do zabudowy, podblatowa  </w:t>
            </w:r>
          </w:p>
          <w:p w:rsidR="00AA0B5D" w:rsidRDefault="00AA0B5D" w:rsidP="00AA0B5D">
            <w:pPr>
              <w:spacing w:after="0" w:line="240" w:lineRule="auto"/>
              <w:jc w:val="both"/>
              <w:rPr>
                <w:rFonts w:ascii="Times New Roman" w:hAnsi="Times New Roman" w:cs="Times New Roman"/>
                <w:color w:val="000000"/>
                <w:sz w:val="24"/>
                <w:szCs w:val="24"/>
                <w:shd w:val="clear" w:color="auto" w:fill="FFFFFF"/>
              </w:rPr>
            </w:pPr>
            <w:r w:rsidRPr="009676EC">
              <w:rPr>
                <w:rFonts w:ascii="Times New Roman" w:hAnsi="Times New Roman" w:cs="Times New Roman"/>
                <w:color w:val="000000"/>
                <w:sz w:val="24"/>
                <w:szCs w:val="24"/>
                <w:shd w:val="clear" w:color="auto" w:fill="FFFFFF"/>
              </w:rPr>
              <w:t>Chłodziarka z wewnętrznym zamrażalnikiem o całkowitej p</w:t>
            </w:r>
            <w:r>
              <w:rPr>
                <w:rFonts w:ascii="Times New Roman" w:hAnsi="Times New Roman" w:cs="Times New Roman"/>
                <w:color w:val="000000"/>
                <w:sz w:val="24"/>
                <w:szCs w:val="24"/>
                <w:shd w:val="clear" w:color="auto" w:fill="FFFFFF"/>
              </w:rPr>
              <w:t>ojemności netto 117 l,</w:t>
            </w:r>
            <w:r w:rsidRPr="009676EC">
              <w:rPr>
                <w:rFonts w:ascii="Times New Roman" w:hAnsi="Times New Roman" w:cs="Times New Roman"/>
                <w:color w:val="000000"/>
                <w:sz w:val="24"/>
                <w:szCs w:val="24"/>
                <w:shd w:val="clear" w:color="auto" w:fill="FFFFFF"/>
              </w:rPr>
              <w:t xml:space="preserve"> wewnątrz komory znajdują się 2 szklane półki z możliwością regulacji wysokości</w:t>
            </w:r>
            <w:r>
              <w:rPr>
                <w:rFonts w:ascii="Times New Roman" w:hAnsi="Times New Roman" w:cs="Times New Roman"/>
                <w:color w:val="000000"/>
                <w:sz w:val="24"/>
                <w:szCs w:val="24"/>
                <w:shd w:val="clear" w:color="auto" w:fill="FFFFFF"/>
              </w:rPr>
              <w:t xml:space="preserve"> oraz 3 </w:t>
            </w:r>
            <w:r>
              <w:rPr>
                <w:rFonts w:ascii="Times New Roman" w:hAnsi="Times New Roman" w:cs="Times New Roman"/>
                <w:color w:val="000000"/>
                <w:sz w:val="24"/>
                <w:szCs w:val="24"/>
                <w:shd w:val="clear" w:color="auto" w:fill="FFFFFF"/>
              </w:rPr>
              <w:lastRenderedPageBreak/>
              <w:t xml:space="preserve">balkoniki na drzwiach, </w:t>
            </w:r>
            <w:r w:rsidRPr="009676EC">
              <w:rPr>
                <w:rFonts w:ascii="Times New Roman" w:hAnsi="Times New Roman" w:cs="Times New Roman"/>
                <w:color w:val="000000"/>
                <w:sz w:val="24"/>
                <w:szCs w:val="24"/>
                <w:shd w:val="clear" w:color="auto" w:fill="FFFFFF"/>
              </w:rPr>
              <w:t>posiada możliwość obustronnego montażu drzwi.</w:t>
            </w:r>
          </w:p>
          <w:p w:rsidR="00AA0B5D" w:rsidRDefault="00AA0B5D" w:rsidP="00AA0B5D">
            <w:pPr>
              <w:spacing w:after="0" w:line="240" w:lineRule="auto"/>
              <w:jc w:val="both"/>
              <w:rPr>
                <w:rFonts w:ascii="Times New Roman" w:hAnsi="Times New Roman" w:cs="Times New Roman"/>
                <w:color w:val="333333"/>
                <w:sz w:val="24"/>
                <w:szCs w:val="24"/>
              </w:rPr>
            </w:pPr>
            <w:r w:rsidRPr="006151F0">
              <w:rPr>
                <w:rStyle w:val="b-desclinelabeltxt"/>
                <w:rFonts w:ascii="Times New Roman" w:hAnsi="Times New Roman" w:cs="Times New Roman"/>
                <w:color w:val="333333"/>
                <w:sz w:val="24"/>
                <w:szCs w:val="24"/>
                <w:bdr w:val="none" w:sz="0" w:space="0" w:color="auto" w:frame="1"/>
              </w:rPr>
              <w:t xml:space="preserve">Liczba agregatów: </w:t>
            </w:r>
            <w:r w:rsidRPr="006151F0">
              <w:rPr>
                <w:rFonts w:ascii="Times New Roman" w:hAnsi="Times New Roman" w:cs="Times New Roman"/>
                <w:color w:val="333333"/>
                <w:sz w:val="24"/>
                <w:szCs w:val="24"/>
              </w:rPr>
              <w:t>1</w:t>
            </w:r>
          </w:p>
          <w:p w:rsidR="00AA0B5D" w:rsidRDefault="00AA0B5D" w:rsidP="00AA0B5D">
            <w:pPr>
              <w:spacing w:after="0" w:line="240" w:lineRule="auto"/>
              <w:jc w:val="both"/>
              <w:rPr>
                <w:rFonts w:ascii="Times New Roman" w:hAnsi="Times New Roman" w:cs="Times New Roman"/>
                <w:sz w:val="24"/>
                <w:szCs w:val="24"/>
              </w:rPr>
            </w:pPr>
            <w:r w:rsidRPr="006151F0">
              <w:rPr>
                <w:rFonts w:ascii="Times New Roman" w:hAnsi="Times New Roman" w:cs="Times New Roman"/>
                <w:sz w:val="24"/>
                <w:szCs w:val="24"/>
              </w:rPr>
              <w:t>Liczba termostatów: 1</w:t>
            </w:r>
          </w:p>
          <w:p w:rsidR="00AA0B5D" w:rsidRDefault="00AA0B5D" w:rsidP="00AA0B5D">
            <w:pPr>
              <w:spacing w:after="0" w:line="240" w:lineRule="auto"/>
              <w:jc w:val="both"/>
              <w:rPr>
                <w:rFonts w:ascii="Times New Roman" w:hAnsi="Times New Roman" w:cs="Times New Roman"/>
                <w:sz w:val="24"/>
                <w:szCs w:val="24"/>
              </w:rPr>
            </w:pPr>
            <w:r w:rsidRPr="006151F0">
              <w:rPr>
                <w:rFonts w:ascii="Times New Roman" w:hAnsi="Times New Roman" w:cs="Times New Roman"/>
                <w:sz w:val="24"/>
                <w:szCs w:val="24"/>
              </w:rPr>
              <w:t xml:space="preserve">Wymiary: </w:t>
            </w:r>
            <w:r>
              <w:rPr>
                <w:rFonts w:ascii="Times New Roman" w:hAnsi="Times New Roman" w:cs="Times New Roman"/>
                <w:sz w:val="24"/>
                <w:szCs w:val="24"/>
              </w:rPr>
              <w:t>w</w:t>
            </w:r>
            <w:r w:rsidRPr="006151F0">
              <w:rPr>
                <w:rFonts w:ascii="Times New Roman" w:hAnsi="Times New Roman" w:cs="Times New Roman"/>
                <w:sz w:val="24"/>
                <w:szCs w:val="24"/>
              </w:rPr>
              <w:t xml:space="preserve">ysokość 81.5 cm x </w:t>
            </w:r>
            <w:r>
              <w:rPr>
                <w:rStyle w:val="b-desclinelabeltxt"/>
                <w:rFonts w:ascii="Times New Roman" w:hAnsi="Times New Roman" w:cs="Times New Roman"/>
                <w:color w:val="333333"/>
                <w:sz w:val="24"/>
                <w:szCs w:val="24"/>
                <w:bdr w:val="none" w:sz="0" w:space="0" w:color="auto" w:frame="1"/>
              </w:rPr>
              <w:t>s</w:t>
            </w:r>
            <w:r w:rsidRPr="006151F0">
              <w:rPr>
                <w:rStyle w:val="b-desclinelabeltxt"/>
                <w:rFonts w:ascii="Times New Roman" w:hAnsi="Times New Roman" w:cs="Times New Roman"/>
                <w:color w:val="333333"/>
                <w:sz w:val="24"/>
                <w:szCs w:val="24"/>
                <w:bdr w:val="none" w:sz="0" w:space="0" w:color="auto" w:frame="1"/>
              </w:rPr>
              <w:t xml:space="preserve">zerokość </w:t>
            </w:r>
            <w:r w:rsidRPr="006151F0">
              <w:rPr>
                <w:rFonts w:ascii="Times New Roman" w:hAnsi="Times New Roman" w:cs="Times New Roman"/>
                <w:color w:val="333333"/>
                <w:sz w:val="24"/>
                <w:szCs w:val="24"/>
              </w:rPr>
              <w:t xml:space="preserve">59.6 </w:t>
            </w:r>
            <w:r w:rsidRPr="006151F0">
              <w:rPr>
                <w:rFonts w:ascii="Times New Roman" w:hAnsi="Times New Roman" w:cs="Times New Roman"/>
                <w:sz w:val="24"/>
                <w:szCs w:val="24"/>
              </w:rPr>
              <w:t>cm</w:t>
            </w:r>
            <w:r w:rsidRPr="006151F0">
              <w:rPr>
                <w:rFonts w:ascii="Times New Roman" w:hAnsi="Times New Roman" w:cs="Times New Roman"/>
                <w:color w:val="333333"/>
                <w:sz w:val="24"/>
                <w:szCs w:val="24"/>
              </w:rPr>
              <w:t xml:space="preserve"> x </w:t>
            </w:r>
            <w:r>
              <w:rPr>
                <w:rStyle w:val="b-desclinelabeltxt"/>
                <w:rFonts w:ascii="Times New Roman" w:hAnsi="Times New Roman" w:cs="Times New Roman"/>
                <w:color w:val="333333"/>
                <w:sz w:val="24"/>
                <w:szCs w:val="24"/>
                <w:bdr w:val="none" w:sz="0" w:space="0" w:color="auto" w:frame="1"/>
              </w:rPr>
              <w:t>g</w:t>
            </w:r>
            <w:r w:rsidRPr="006151F0">
              <w:rPr>
                <w:rStyle w:val="b-desclinelabeltxt"/>
                <w:rFonts w:ascii="Times New Roman" w:hAnsi="Times New Roman" w:cs="Times New Roman"/>
                <w:color w:val="333333"/>
                <w:sz w:val="24"/>
                <w:szCs w:val="24"/>
                <w:bdr w:val="none" w:sz="0" w:space="0" w:color="auto" w:frame="1"/>
              </w:rPr>
              <w:t xml:space="preserve">łębokość </w:t>
            </w:r>
            <w:r w:rsidRPr="006151F0">
              <w:rPr>
                <w:rFonts w:ascii="Times New Roman" w:hAnsi="Times New Roman" w:cs="Times New Roman"/>
                <w:color w:val="333333"/>
                <w:sz w:val="24"/>
                <w:szCs w:val="24"/>
              </w:rPr>
              <w:t xml:space="preserve">55 </w:t>
            </w:r>
            <w:r w:rsidRPr="006151F0">
              <w:rPr>
                <w:rFonts w:ascii="Times New Roman" w:hAnsi="Times New Roman" w:cs="Times New Roman"/>
                <w:sz w:val="24"/>
                <w:szCs w:val="24"/>
              </w:rPr>
              <w:t>cm</w:t>
            </w:r>
          </w:p>
          <w:p w:rsidR="00AA0B5D" w:rsidRDefault="00AA0B5D" w:rsidP="00AA0B5D">
            <w:pPr>
              <w:spacing w:after="0" w:line="240" w:lineRule="auto"/>
              <w:jc w:val="both"/>
              <w:rPr>
                <w:rFonts w:ascii="Times New Roman" w:hAnsi="Times New Roman" w:cs="Times New Roman"/>
                <w:sz w:val="24"/>
                <w:szCs w:val="24"/>
              </w:rPr>
            </w:pPr>
            <w:r w:rsidRPr="006151F0">
              <w:rPr>
                <w:rFonts w:ascii="Times New Roman" w:hAnsi="Times New Roman" w:cs="Times New Roman"/>
                <w:sz w:val="24"/>
                <w:szCs w:val="24"/>
              </w:rPr>
              <w:t>Klasa energetyczna: A+</w:t>
            </w:r>
          </w:p>
          <w:p w:rsidR="00AA0B5D" w:rsidRPr="006151F0" w:rsidRDefault="00AA0B5D" w:rsidP="00AA0B5D">
            <w:pPr>
              <w:spacing w:after="0" w:line="240" w:lineRule="auto"/>
              <w:jc w:val="both"/>
              <w:rPr>
                <w:rFonts w:ascii="Times New Roman" w:hAnsi="Times New Roman" w:cs="Times New Roman"/>
                <w:sz w:val="24"/>
                <w:szCs w:val="24"/>
              </w:rPr>
            </w:pPr>
            <w:r w:rsidRPr="006151F0">
              <w:rPr>
                <w:rFonts w:ascii="Times New Roman" w:hAnsi="Times New Roman" w:cs="Times New Roman"/>
                <w:sz w:val="24"/>
                <w:szCs w:val="24"/>
              </w:rPr>
              <w:t xml:space="preserve">Roczne zużycie energii [kWh]: </w:t>
            </w:r>
            <w:r>
              <w:rPr>
                <w:rFonts w:ascii="Times New Roman" w:hAnsi="Times New Roman" w:cs="Times New Roman"/>
                <w:sz w:val="24"/>
                <w:szCs w:val="24"/>
              </w:rPr>
              <w:t>176</w:t>
            </w:r>
          </w:p>
          <w:p w:rsidR="00AA0B5D" w:rsidRDefault="00AA0B5D" w:rsidP="00AA0B5D">
            <w:pPr>
              <w:spacing w:after="0" w:line="240" w:lineRule="auto"/>
              <w:jc w:val="both"/>
              <w:rPr>
                <w:rFonts w:ascii="Times New Roman" w:hAnsi="Times New Roman" w:cs="Times New Roman"/>
                <w:sz w:val="24"/>
                <w:szCs w:val="24"/>
              </w:rPr>
            </w:pPr>
            <w:r w:rsidRPr="00020BB5">
              <w:rPr>
                <w:rFonts w:ascii="Times New Roman" w:hAnsi="Times New Roman" w:cs="Times New Roman"/>
                <w:color w:val="222222"/>
                <w:sz w:val="24"/>
                <w:szCs w:val="24"/>
                <w:u w:val="single"/>
              </w:rPr>
              <w:t xml:space="preserve">Chłodziarka </w:t>
            </w:r>
            <w:r>
              <w:rPr>
                <w:rFonts w:ascii="Times New Roman" w:hAnsi="Times New Roman" w:cs="Times New Roman"/>
                <w:color w:val="222222"/>
                <w:sz w:val="24"/>
                <w:szCs w:val="24"/>
                <w:u w:val="single"/>
              </w:rPr>
              <w:br/>
            </w:r>
            <w:r w:rsidRPr="00020BB5">
              <w:rPr>
                <w:rFonts w:ascii="Times New Roman" w:hAnsi="Times New Roman" w:cs="Times New Roman"/>
                <w:sz w:val="24"/>
                <w:szCs w:val="24"/>
              </w:rPr>
              <w:t>Liczba półek</w:t>
            </w:r>
            <w:r>
              <w:rPr>
                <w:rFonts w:ascii="Times New Roman" w:hAnsi="Times New Roman" w:cs="Times New Roman"/>
                <w:sz w:val="24"/>
                <w:szCs w:val="24"/>
              </w:rPr>
              <w:t>:</w:t>
            </w:r>
            <w:r w:rsidRPr="00020BB5">
              <w:rPr>
                <w:rFonts w:ascii="Times New Roman" w:hAnsi="Times New Roman" w:cs="Times New Roman"/>
                <w:sz w:val="24"/>
                <w:szCs w:val="24"/>
              </w:rPr>
              <w:t xml:space="preserve"> 2</w:t>
            </w:r>
          </w:p>
          <w:p w:rsidR="00AA0B5D" w:rsidRDefault="00AA0B5D" w:rsidP="00AA0B5D">
            <w:pPr>
              <w:spacing w:after="0" w:line="240" w:lineRule="auto"/>
              <w:jc w:val="both"/>
              <w:rPr>
                <w:rFonts w:ascii="Times New Roman" w:hAnsi="Times New Roman" w:cs="Times New Roman"/>
                <w:color w:val="333333"/>
                <w:sz w:val="24"/>
                <w:szCs w:val="24"/>
              </w:rPr>
            </w:pPr>
            <w:r w:rsidRPr="00020BB5">
              <w:rPr>
                <w:rStyle w:val="b-desclinelabeltxt"/>
                <w:rFonts w:ascii="Times New Roman" w:hAnsi="Times New Roman" w:cs="Times New Roman"/>
                <w:bCs/>
                <w:color w:val="333333"/>
                <w:sz w:val="24"/>
                <w:szCs w:val="24"/>
                <w:bdr w:val="none" w:sz="0" w:space="0" w:color="auto" w:frame="1"/>
              </w:rPr>
              <w:t xml:space="preserve">Pojemność użytkowa chłodziarki [l]: </w:t>
            </w:r>
            <w:r w:rsidRPr="00020BB5">
              <w:rPr>
                <w:rFonts w:ascii="Times New Roman" w:hAnsi="Times New Roman" w:cs="Times New Roman"/>
                <w:color w:val="333333"/>
                <w:sz w:val="24"/>
                <w:szCs w:val="24"/>
              </w:rPr>
              <w:t>100</w:t>
            </w:r>
          </w:p>
          <w:p w:rsidR="00AA0B5D" w:rsidRDefault="00AA0B5D" w:rsidP="00AA0B5D">
            <w:pPr>
              <w:spacing w:after="0" w:line="240" w:lineRule="auto"/>
              <w:jc w:val="both"/>
              <w:rPr>
                <w:rFonts w:ascii="Times New Roman" w:hAnsi="Times New Roman" w:cs="Times New Roman"/>
                <w:sz w:val="24"/>
                <w:szCs w:val="24"/>
              </w:rPr>
            </w:pPr>
            <w:r w:rsidRPr="00020BB5">
              <w:rPr>
                <w:rFonts w:ascii="Times New Roman" w:hAnsi="Times New Roman" w:cs="Times New Roman"/>
                <w:sz w:val="24"/>
                <w:szCs w:val="24"/>
              </w:rPr>
              <w:t xml:space="preserve">Sposób odszraniania (rozmrażania) chłodziarki: </w:t>
            </w:r>
            <w:r>
              <w:rPr>
                <w:rFonts w:ascii="Times New Roman" w:hAnsi="Times New Roman" w:cs="Times New Roman"/>
                <w:sz w:val="24"/>
                <w:szCs w:val="24"/>
              </w:rPr>
              <w:t>a</w:t>
            </w:r>
            <w:r w:rsidRPr="00020BB5">
              <w:rPr>
                <w:rFonts w:ascii="Times New Roman" w:hAnsi="Times New Roman" w:cs="Times New Roman"/>
                <w:sz w:val="24"/>
                <w:szCs w:val="24"/>
              </w:rPr>
              <w:t>utomatyczne</w:t>
            </w:r>
          </w:p>
          <w:p w:rsidR="00AA0B5D" w:rsidRDefault="00AA0B5D" w:rsidP="00AA0B5D">
            <w:pPr>
              <w:spacing w:after="0" w:line="240" w:lineRule="auto"/>
              <w:jc w:val="both"/>
              <w:rPr>
                <w:rFonts w:ascii="Times New Roman" w:hAnsi="Times New Roman" w:cs="Times New Roman"/>
                <w:sz w:val="24"/>
                <w:szCs w:val="24"/>
                <w:u w:val="single"/>
              </w:rPr>
            </w:pPr>
            <w:r w:rsidRPr="006151F0">
              <w:rPr>
                <w:rFonts w:ascii="Times New Roman" w:hAnsi="Times New Roman" w:cs="Times New Roman"/>
                <w:sz w:val="24"/>
                <w:szCs w:val="24"/>
                <w:u w:val="single"/>
              </w:rPr>
              <w:t>Zamrażarka</w:t>
            </w:r>
          </w:p>
          <w:p w:rsidR="00AA0B5D" w:rsidRDefault="00AA0B5D" w:rsidP="00AA0B5D">
            <w:pPr>
              <w:spacing w:after="0" w:line="240" w:lineRule="auto"/>
              <w:jc w:val="both"/>
              <w:rPr>
                <w:rFonts w:ascii="Times New Roman" w:hAnsi="Times New Roman" w:cs="Times New Roman"/>
                <w:color w:val="333333"/>
                <w:sz w:val="24"/>
                <w:szCs w:val="24"/>
              </w:rPr>
            </w:pPr>
            <w:r w:rsidRPr="006151F0">
              <w:rPr>
                <w:rFonts w:ascii="Times New Roman" w:hAnsi="Times New Roman" w:cs="Times New Roman"/>
                <w:sz w:val="24"/>
                <w:szCs w:val="24"/>
              </w:rPr>
              <w:t xml:space="preserve">Liczba pojemników w zamrażarce: </w:t>
            </w:r>
            <w:r w:rsidRPr="006151F0">
              <w:rPr>
                <w:rFonts w:ascii="Times New Roman" w:hAnsi="Times New Roman" w:cs="Times New Roman"/>
                <w:color w:val="333333"/>
                <w:sz w:val="24"/>
                <w:szCs w:val="24"/>
              </w:rPr>
              <w:t>1</w:t>
            </w:r>
          </w:p>
          <w:p w:rsidR="00AA0B5D" w:rsidRDefault="00AA0B5D" w:rsidP="00AA0B5D">
            <w:pPr>
              <w:spacing w:after="0" w:line="240" w:lineRule="auto"/>
              <w:jc w:val="both"/>
              <w:rPr>
                <w:rFonts w:ascii="Times New Roman" w:hAnsi="Times New Roman" w:cs="Times New Roman"/>
                <w:sz w:val="24"/>
                <w:szCs w:val="24"/>
              </w:rPr>
            </w:pPr>
            <w:r w:rsidRPr="006151F0">
              <w:rPr>
                <w:rFonts w:ascii="Times New Roman" w:hAnsi="Times New Roman" w:cs="Times New Roman"/>
                <w:sz w:val="24"/>
                <w:szCs w:val="24"/>
              </w:rPr>
              <w:t>Zdolność zamrażania [kg/24h] : 2.5</w:t>
            </w:r>
          </w:p>
          <w:p w:rsidR="00AA0B5D" w:rsidRDefault="00AA0B5D" w:rsidP="00AA0B5D">
            <w:pPr>
              <w:spacing w:after="0" w:line="240" w:lineRule="auto"/>
              <w:jc w:val="both"/>
              <w:rPr>
                <w:rFonts w:ascii="Times New Roman" w:hAnsi="Times New Roman" w:cs="Times New Roman"/>
                <w:sz w:val="24"/>
                <w:szCs w:val="24"/>
              </w:rPr>
            </w:pPr>
            <w:r w:rsidRPr="006151F0">
              <w:rPr>
                <w:rFonts w:ascii="Times New Roman" w:hAnsi="Times New Roman" w:cs="Times New Roman"/>
                <w:sz w:val="24"/>
                <w:szCs w:val="24"/>
              </w:rPr>
              <w:t>Pojemność użytkowa zamrażarki [l]: 17</w:t>
            </w:r>
          </w:p>
          <w:p w:rsidR="00AA0B5D" w:rsidRPr="00BB1FE3"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Lodówkę </w:t>
            </w:r>
            <w:r w:rsidRPr="00DD25E9">
              <w:rPr>
                <w:rFonts w:ascii="Times New Roman" w:hAnsi="Times New Roman" w:cs="Times New Roman"/>
                <w:sz w:val="24"/>
                <w:szCs w:val="24"/>
              </w:rPr>
              <w:t xml:space="preserve">należy zabudować </w:t>
            </w:r>
            <w:r>
              <w:rPr>
                <w:rFonts w:ascii="Times New Roman" w:hAnsi="Times New Roman" w:cs="Times New Roman"/>
                <w:sz w:val="24"/>
                <w:szCs w:val="24"/>
              </w:rPr>
              <w:t>w zestawie mebli kuchennych – aneks kuchenny.</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Lodówka wolnostojąca</w:t>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7374D489" wp14:editId="640A9124">
                  <wp:extent cx="1219200" cy="3013656"/>
                  <wp:effectExtent l="0" t="0" r="0" b="0"/>
                  <wp:docPr id="11" name="Obraz 11" descr="C:\Users\admin\Desktop\733254333353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332543333530F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5908" t="2229" r="34447"/>
                          <a:stretch/>
                        </pic:blipFill>
                        <pic:spPr bwMode="auto">
                          <a:xfrm>
                            <a:off x="0" y="0"/>
                            <a:ext cx="1219200" cy="3013656"/>
                          </a:xfrm>
                          <a:prstGeom prst="rect">
                            <a:avLst/>
                          </a:prstGeom>
                          <a:noFill/>
                          <a:ln>
                            <a:noFill/>
                          </a:ln>
                          <a:extLst>
                            <a:ext uri="{53640926-AAD7-44D8-BBD7-CCE9431645EC}">
                              <a14:shadowObscured xmlns:a14="http://schemas.microsoft.com/office/drawing/2010/main"/>
                            </a:ext>
                          </a:extLst>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szt.</w:t>
            </w:r>
          </w:p>
        </w:tc>
        <w:tc>
          <w:tcPr>
            <w:tcW w:w="6095" w:type="dxa"/>
          </w:tcPr>
          <w:p w:rsidR="00AA0B5D" w:rsidRPr="00676D15" w:rsidRDefault="00AA0B5D" w:rsidP="00AA0B5D">
            <w:pPr>
              <w:pStyle w:val="Nagwek1"/>
              <w:spacing w:before="0" w:beforeAutospacing="0" w:after="0" w:afterAutospacing="0"/>
              <w:jc w:val="both"/>
              <w:outlineLvl w:val="0"/>
              <w:rPr>
                <w:b w:val="0"/>
                <w:sz w:val="24"/>
                <w:szCs w:val="24"/>
              </w:rPr>
            </w:pPr>
            <w:r w:rsidRPr="00676D15">
              <w:rPr>
                <w:b w:val="0"/>
                <w:sz w:val="24"/>
                <w:szCs w:val="24"/>
              </w:rPr>
              <w:t>Chłodziarko-zamrażarka</w:t>
            </w:r>
            <w:r>
              <w:rPr>
                <w:b w:val="0"/>
                <w:sz w:val="24"/>
                <w:szCs w:val="24"/>
              </w:rPr>
              <w:t>, wolnostojąca, zamrażalnik położony w części górnej</w:t>
            </w:r>
            <w:r w:rsidRPr="00676D15">
              <w:rPr>
                <w:b w:val="0"/>
                <w:sz w:val="24"/>
                <w:szCs w:val="24"/>
              </w:rPr>
              <w:t xml:space="preserve"> </w:t>
            </w:r>
          </w:p>
          <w:p w:rsidR="00AA0B5D" w:rsidRPr="00676D15" w:rsidRDefault="00AA0B5D" w:rsidP="00AA0B5D">
            <w:pPr>
              <w:autoSpaceDE w:val="0"/>
              <w:autoSpaceDN w:val="0"/>
              <w:adjustRightInd w:val="0"/>
              <w:spacing w:after="0" w:line="240" w:lineRule="auto"/>
              <w:jc w:val="both"/>
              <w:rPr>
                <w:rFonts w:ascii="Times New Roman" w:hAnsi="Times New Roman" w:cs="Times New Roman"/>
                <w:b/>
                <w:bCs/>
                <w:sz w:val="24"/>
                <w:szCs w:val="24"/>
              </w:rPr>
            </w:pPr>
            <w:r w:rsidRPr="00676D15">
              <w:rPr>
                <w:rFonts w:ascii="Times New Roman" w:hAnsi="Times New Roman" w:cs="Times New Roman"/>
                <w:b/>
                <w:bCs/>
                <w:sz w:val="24"/>
                <w:szCs w:val="24"/>
              </w:rPr>
              <w:t>Dane techniczne:</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 Efektywność energetyczna (2010/30/EC) : A+</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•Roczne zużycie energii [kWh] (2010/30/EC) : 240</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•Całkowita pojemność netto [l] : 259</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•Poj. netto chłodziarki [l] (bez zamrażarki) : 209</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•Pojemność netto zamrażalnika [l] : 50</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•Czas wzrostu temperatury [h] (2010/30/EC) : 20</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•Wydajność zamrażania [kg/24h] (2010/30/EC) : 4</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•Klasa klimatyczna (2010/30/EC) : SN-N-ST</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•Poziom hałasu [dB(A) re 1 pW] (2010/30/EC) : 40</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•Wymiary WxSzxG [mm] : 1590x545x604</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lastRenderedPageBreak/>
              <w:t>•Pobierana moc [W] : 125</w:t>
            </w:r>
          </w:p>
          <w:p w:rsidR="00AA0B5D" w:rsidRPr="00676D15"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•Całkowita długość kabla [m] : 1,6</w:t>
            </w:r>
          </w:p>
          <w:p w:rsidR="00AA0B5D" w:rsidRDefault="00AA0B5D" w:rsidP="00AA0B5D">
            <w:pPr>
              <w:autoSpaceDE w:val="0"/>
              <w:autoSpaceDN w:val="0"/>
              <w:adjustRightInd w:val="0"/>
              <w:spacing w:after="0" w:line="240" w:lineRule="auto"/>
              <w:jc w:val="both"/>
              <w:rPr>
                <w:rFonts w:ascii="Times New Roman" w:hAnsi="Times New Roman" w:cs="Times New Roman"/>
                <w:sz w:val="24"/>
                <w:szCs w:val="24"/>
              </w:rPr>
            </w:pPr>
            <w:r w:rsidRPr="00676D15">
              <w:rPr>
                <w:rFonts w:ascii="Times New Roman" w:hAnsi="Times New Roman" w:cs="Times New Roman"/>
                <w:sz w:val="24"/>
                <w:szCs w:val="24"/>
              </w:rPr>
              <w:t>•Kolor : srebrny</w:t>
            </w:r>
            <w:r>
              <w:rPr>
                <w:rFonts w:ascii="Times New Roman" w:hAnsi="Times New Roman" w:cs="Times New Roman"/>
                <w:sz w:val="24"/>
                <w:szCs w:val="24"/>
              </w:rPr>
              <w:t>,</w:t>
            </w:r>
            <w:r w:rsidRPr="00676D15">
              <w:rPr>
                <w:rFonts w:ascii="Times New Roman" w:hAnsi="Times New Roman" w:cs="Times New Roman"/>
                <w:sz w:val="24"/>
                <w:szCs w:val="24"/>
              </w:rPr>
              <w:t xml:space="preserve"> stal szlachetna</w:t>
            </w:r>
          </w:p>
          <w:p w:rsidR="00AA0B5D" w:rsidRPr="00C67987" w:rsidRDefault="00AA0B5D" w:rsidP="00AA0B5D">
            <w:pPr>
              <w:autoSpaceDE w:val="0"/>
              <w:autoSpaceDN w:val="0"/>
              <w:adjustRightInd w:val="0"/>
              <w:spacing w:after="0" w:line="240" w:lineRule="auto"/>
              <w:jc w:val="both"/>
              <w:rPr>
                <w:rFonts w:ascii="Times New Roman" w:hAnsi="Times New Roman" w:cs="Times New Roman"/>
                <w:b/>
                <w:bCs/>
                <w:sz w:val="24"/>
                <w:szCs w:val="24"/>
              </w:rPr>
            </w:pPr>
            <w:r w:rsidRPr="00C67987">
              <w:rPr>
                <w:rFonts w:ascii="Times New Roman" w:hAnsi="Times New Roman" w:cs="Times New Roman"/>
                <w:b/>
                <w:bCs/>
                <w:sz w:val="24"/>
                <w:szCs w:val="24"/>
              </w:rPr>
              <w:t>Funkcje:</w:t>
            </w:r>
          </w:p>
          <w:p w:rsidR="00AA0B5D" w:rsidRPr="00C67987" w:rsidRDefault="00AA0B5D" w:rsidP="00AA0B5D">
            <w:pPr>
              <w:autoSpaceDE w:val="0"/>
              <w:autoSpaceDN w:val="0"/>
              <w:adjustRightInd w:val="0"/>
              <w:spacing w:after="0" w:line="240" w:lineRule="auto"/>
              <w:jc w:val="both"/>
              <w:rPr>
                <w:rFonts w:ascii="Times New Roman" w:hAnsi="Times New Roman" w:cs="Times New Roman"/>
                <w:sz w:val="24"/>
                <w:szCs w:val="24"/>
              </w:rPr>
            </w:pPr>
            <w:r w:rsidRPr="00C67987">
              <w:rPr>
                <w:rFonts w:ascii="Times New Roman" w:hAnsi="Times New Roman" w:cs="Times New Roman"/>
                <w:sz w:val="24"/>
                <w:szCs w:val="24"/>
              </w:rPr>
              <w:t>• Automatyczne rozmrażanie chłodziarki</w:t>
            </w:r>
          </w:p>
          <w:p w:rsidR="00AA0B5D" w:rsidRPr="00C67987" w:rsidRDefault="00AA0B5D" w:rsidP="00AA0B5D">
            <w:pPr>
              <w:autoSpaceDE w:val="0"/>
              <w:autoSpaceDN w:val="0"/>
              <w:adjustRightInd w:val="0"/>
              <w:spacing w:after="0" w:line="240" w:lineRule="auto"/>
              <w:jc w:val="both"/>
              <w:rPr>
                <w:rFonts w:ascii="Times New Roman" w:hAnsi="Times New Roman" w:cs="Times New Roman"/>
                <w:sz w:val="24"/>
                <w:szCs w:val="24"/>
              </w:rPr>
            </w:pPr>
            <w:r w:rsidRPr="00C67987">
              <w:rPr>
                <w:rFonts w:ascii="Times New Roman" w:hAnsi="Times New Roman" w:cs="Times New Roman"/>
                <w:sz w:val="24"/>
                <w:szCs w:val="24"/>
              </w:rPr>
              <w:t>•Oświetlenie chłodziarki: żarówka LED</w:t>
            </w:r>
          </w:p>
          <w:p w:rsidR="00AA0B5D" w:rsidRPr="00C67987" w:rsidRDefault="00AA0B5D" w:rsidP="00AA0B5D">
            <w:pPr>
              <w:autoSpaceDE w:val="0"/>
              <w:autoSpaceDN w:val="0"/>
              <w:adjustRightInd w:val="0"/>
              <w:spacing w:after="0" w:line="240" w:lineRule="auto"/>
              <w:jc w:val="both"/>
              <w:rPr>
                <w:rFonts w:ascii="Times New Roman" w:hAnsi="Times New Roman" w:cs="Times New Roman"/>
                <w:sz w:val="24"/>
                <w:szCs w:val="24"/>
              </w:rPr>
            </w:pPr>
            <w:r w:rsidRPr="00C67987">
              <w:rPr>
                <w:rFonts w:ascii="Times New Roman" w:hAnsi="Times New Roman" w:cs="Times New Roman"/>
                <w:sz w:val="24"/>
                <w:szCs w:val="24"/>
              </w:rPr>
              <w:t>•Półki chłodziarki: 3 pełnej szerokości,</w:t>
            </w:r>
            <w:r>
              <w:rPr>
                <w:rFonts w:ascii="Times New Roman" w:hAnsi="Times New Roman" w:cs="Times New Roman"/>
                <w:sz w:val="24"/>
                <w:szCs w:val="24"/>
              </w:rPr>
              <w:t xml:space="preserve"> </w:t>
            </w:r>
            <w:r w:rsidRPr="00C67987">
              <w:rPr>
                <w:rFonts w:ascii="Times New Roman" w:hAnsi="Times New Roman" w:cs="Times New Roman"/>
                <w:sz w:val="24"/>
                <w:szCs w:val="24"/>
              </w:rPr>
              <w:t>szklane z obramowaniem</w:t>
            </w:r>
          </w:p>
          <w:p w:rsidR="00AA0B5D" w:rsidRDefault="00AA0B5D" w:rsidP="00AA0B5D">
            <w:pPr>
              <w:autoSpaceDE w:val="0"/>
              <w:autoSpaceDN w:val="0"/>
              <w:adjustRightInd w:val="0"/>
              <w:spacing w:after="0" w:line="240" w:lineRule="auto"/>
              <w:jc w:val="both"/>
              <w:rPr>
                <w:rFonts w:ascii="Times New Roman" w:hAnsi="Times New Roman" w:cs="Times New Roman"/>
                <w:sz w:val="24"/>
                <w:szCs w:val="24"/>
              </w:rPr>
            </w:pPr>
            <w:r w:rsidRPr="00C67987">
              <w:rPr>
                <w:rFonts w:ascii="Times New Roman" w:hAnsi="Times New Roman" w:cs="Times New Roman"/>
                <w:sz w:val="24"/>
                <w:szCs w:val="24"/>
              </w:rPr>
              <w:t>•Półki zamrażarki: 1, druciane</w:t>
            </w:r>
            <w:r>
              <w:rPr>
                <w:rFonts w:ascii="Times New Roman" w:hAnsi="Times New Roman" w:cs="Times New Roman"/>
                <w:sz w:val="24"/>
                <w:szCs w:val="24"/>
              </w:rPr>
              <w:t xml:space="preserve"> </w:t>
            </w:r>
          </w:p>
          <w:p w:rsidR="00AA0B5D" w:rsidRPr="00C67987" w:rsidRDefault="00AA0B5D" w:rsidP="00AA0B5D">
            <w:pPr>
              <w:autoSpaceDE w:val="0"/>
              <w:autoSpaceDN w:val="0"/>
              <w:adjustRightInd w:val="0"/>
              <w:spacing w:after="0" w:line="240" w:lineRule="auto"/>
              <w:jc w:val="both"/>
              <w:rPr>
                <w:rFonts w:ascii="Times New Roman" w:hAnsi="Times New Roman" w:cs="Times New Roman"/>
                <w:sz w:val="24"/>
                <w:szCs w:val="24"/>
              </w:rPr>
            </w:pPr>
            <w:r w:rsidRPr="00C67987">
              <w:rPr>
                <w:rFonts w:ascii="Times New Roman" w:hAnsi="Times New Roman" w:cs="Times New Roman"/>
                <w:sz w:val="24"/>
                <w:szCs w:val="24"/>
              </w:rPr>
              <w:t>•Szuflady chłodziarki: 1 pełnej</w:t>
            </w:r>
            <w:r>
              <w:rPr>
                <w:rFonts w:ascii="Times New Roman" w:hAnsi="Times New Roman" w:cs="Times New Roman"/>
                <w:sz w:val="24"/>
                <w:szCs w:val="24"/>
              </w:rPr>
              <w:t xml:space="preserve"> </w:t>
            </w:r>
            <w:r w:rsidRPr="00C67987">
              <w:rPr>
                <w:rFonts w:ascii="Times New Roman" w:hAnsi="Times New Roman" w:cs="Times New Roman"/>
                <w:sz w:val="24"/>
                <w:szCs w:val="24"/>
              </w:rPr>
              <w:t>szerokości, przezroczysty plastik</w:t>
            </w:r>
          </w:p>
          <w:p w:rsidR="00AA0B5D" w:rsidRPr="00BB1FE3" w:rsidRDefault="00AA0B5D" w:rsidP="00AA0B5D">
            <w:pPr>
              <w:spacing w:after="0" w:line="240" w:lineRule="auto"/>
              <w:jc w:val="both"/>
              <w:rPr>
                <w:rFonts w:ascii="Times New Roman" w:hAnsi="Times New Roman" w:cs="Times New Roman"/>
                <w:sz w:val="24"/>
                <w:szCs w:val="24"/>
              </w:rPr>
            </w:pPr>
            <w:r w:rsidRPr="00C67987">
              <w:rPr>
                <w:rFonts w:ascii="Times New Roman" w:hAnsi="Times New Roman" w:cs="Times New Roman"/>
                <w:sz w:val="24"/>
                <w:szCs w:val="24"/>
              </w:rPr>
              <w:t>•Regulowane nóżki urządzenia</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Wieszak ubraniowy ścienny</w:t>
            </w: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046EF836" wp14:editId="3034D2D6">
                  <wp:extent cx="2543175" cy="1068487"/>
                  <wp:effectExtent l="0" t="0" r="0" b="0"/>
                  <wp:docPr id="50" name="Obraz 5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806" b="46180"/>
                          <a:stretch/>
                        </pic:blipFill>
                        <pic:spPr bwMode="auto">
                          <a:xfrm>
                            <a:off x="0" y="0"/>
                            <a:ext cx="2549525" cy="1071155"/>
                          </a:xfrm>
                          <a:prstGeom prst="rect">
                            <a:avLst/>
                          </a:prstGeom>
                          <a:noFill/>
                          <a:ln>
                            <a:noFill/>
                          </a:ln>
                          <a:extLst>
                            <a:ext uri="{53640926-AAD7-44D8-BBD7-CCE9431645EC}">
                              <a14:shadowObscured xmlns:a14="http://schemas.microsoft.com/office/drawing/2010/main"/>
                            </a:ext>
                          </a:extLst>
                        </pic:spPr>
                      </pic:pic>
                    </a:graphicData>
                  </a:graphic>
                </wp:inline>
              </w:drawing>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1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sidRPr="00C34A7F">
              <w:rPr>
                <w:rFonts w:ascii="Times New Roman" w:hAnsi="Times New Roman" w:cs="Times New Roman"/>
                <w:sz w:val="24"/>
                <w:szCs w:val="24"/>
              </w:rPr>
              <w:t>Wieszak ubraniowy ścienny wykonany ze stali nierdzewnej matowej, składa się z metalowej ramy z pięcioma haczykami</w:t>
            </w:r>
            <w:r>
              <w:rPr>
                <w:rFonts w:ascii="Times New Roman" w:hAnsi="Times New Roman" w:cs="Times New Roman"/>
                <w:sz w:val="24"/>
                <w:szCs w:val="24"/>
              </w:rPr>
              <w:t>,</w:t>
            </w:r>
            <w:r w:rsidRPr="00C34A7F">
              <w:rPr>
                <w:rFonts w:ascii="Times New Roman" w:hAnsi="Times New Roman" w:cs="Times New Roman"/>
                <w:sz w:val="24"/>
                <w:szCs w:val="24"/>
              </w:rPr>
              <w:t xml:space="preserve"> wymiary 50 x 4 x 6 cm</w:t>
            </w:r>
            <w:r>
              <w:rPr>
                <w:rFonts w:ascii="Times New Roman" w:hAnsi="Times New Roman" w:cs="Times New Roman"/>
                <w:sz w:val="24"/>
                <w:szCs w:val="24"/>
              </w:rPr>
              <w:t xml:space="preserve">. </w:t>
            </w:r>
          </w:p>
          <w:p w:rsidR="00AA0B5D" w:rsidRPr="00C34A7F"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Wieszak należy przytwierdzić do ściany.</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Regał metalowy A</w:t>
            </w:r>
          </w:p>
          <w:p w:rsidR="00AA0B5D" w:rsidRDefault="00AA0B5D" w:rsidP="00AA0B5D">
            <w:pPr>
              <w:spacing w:after="0" w:line="240" w:lineRule="auto"/>
              <w:rPr>
                <w:rFonts w:ascii="Times New Roman" w:hAnsi="Times New Roman" w:cs="Times New Roman"/>
                <w:sz w:val="24"/>
                <w:szCs w:val="24"/>
              </w:rPr>
            </w:pPr>
            <w:r>
              <w:rPr>
                <w:noProof/>
                <w:lang w:eastAsia="pl-PL"/>
              </w:rPr>
              <w:lastRenderedPageBreak/>
              <w:drawing>
                <wp:inline distT="0" distB="0" distL="0" distR="0" wp14:anchorId="75891D74" wp14:editId="283BD072">
                  <wp:extent cx="2486025" cy="2486025"/>
                  <wp:effectExtent l="0" t="0" r="9525" b="9525"/>
                  <wp:docPr id="13" name="Obraz 13" descr="REGA&amp;Lstrok; METALOWY MAGAZYNOWY 150x75x30 4 PÓ&amp;Lstrok;KI 40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A&amp;Lstrok; METALOWY MAGAZYNOWY 150x75x30 4 PÓ&amp;Lstrok;KI 40K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 szt.</w:t>
            </w:r>
          </w:p>
        </w:tc>
        <w:tc>
          <w:tcPr>
            <w:tcW w:w="6095" w:type="dxa"/>
          </w:tcPr>
          <w:p w:rsidR="00AA0B5D" w:rsidRPr="00BB1FE3" w:rsidRDefault="00AA0B5D" w:rsidP="00AA0B5D">
            <w:pPr>
              <w:spacing w:after="0" w:line="240" w:lineRule="auto"/>
              <w:jc w:val="both"/>
              <w:rPr>
                <w:rFonts w:ascii="Times New Roman" w:hAnsi="Times New Roman" w:cs="Times New Roman"/>
                <w:sz w:val="24"/>
                <w:szCs w:val="24"/>
              </w:rPr>
            </w:pPr>
            <w:r w:rsidRPr="00EC21FC">
              <w:rPr>
                <w:rFonts w:ascii="Times New Roman" w:hAnsi="Times New Roman"/>
                <w:sz w:val="24"/>
                <w:szCs w:val="24"/>
              </w:rPr>
              <w:t>Regał</w:t>
            </w:r>
            <w:r w:rsidRPr="00C14EDA">
              <w:rPr>
                <w:rFonts w:ascii="Times New Roman" w:hAnsi="Times New Roman"/>
                <w:sz w:val="24"/>
                <w:szCs w:val="24"/>
              </w:rPr>
              <w:t xml:space="preserve"> </w:t>
            </w:r>
            <w:r>
              <w:rPr>
                <w:rFonts w:ascii="Times New Roman" w:hAnsi="Times New Roman"/>
                <w:sz w:val="24"/>
                <w:szCs w:val="24"/>
              </w:rPr>
              <w:t xml:space="preserve">wykonany z metalu </w:t>
            </w:r>
            <w:r w:rsidRPr="000614BF">
              <w:rPr>
                <w:rFonts w:ascii="Times New Roman" w:hAnsi="Times New Roman"/>
                <w:sz w:val="24"/>
                <w:szCs w:val="24"/>
              </w:rPr>
              <w:t>malowanego proszkowo</w:t>
            </w:r>
            <w:r>
              <w:rPr>
                <w:rFonts w:ascii="Times New Roman" w:hAnsi="Times New Roman"/>
                <w:sz w:val="24"/>
                <w:szCs w:val="24"/>
              </w:rPr>
              <w:t xml:space="preserve">, w kolorze szarym lub czarnym, z czterema półkami metalowymi, z </w:t>
            </w:r>
            <w:r w:rsidRPr="00C14EDA">
              <w:rPr>
                <w:rFonts w:ascii="Times New Roman" w:hAnsi="Times New Roman"/>
                <w:sz w:val="24"/>
                <w:szCs w:val="24"/>
              </w:rPr>
              <w:t>możliwością regulacji poziomu położenia półek</w:t>
            </w:r>
            <w:r>
              <w:rPr>
                <w:rFonts w:ascii="Times New Roman" w:hAnsi="Times New Roman"/>
                <w:sz w:val="24"/>
                <w:szCs w:val="24"/>
              </w:rPr>
              <w:t>, nośność jednej</w:t>
            </w:r>
            <w:r w:rsidRPr="00C14EDA">
              <w:rPr>
                <w:rFonts w:ascii="Times New Roman" w:hAnsi="Times New Roman"/>
                <w:sz w:val="24"/>
                <w:szCs w:val="24"/>
              </w:rPr>
              <w:t xml:space="preserve"> półk</w:t>
            </w:r>
            <w:r>
              <w:rPr>
                <w:rFonts w:ascii="Times New Roman" w:hAnsi="Times New Roman"/>
                <w:sz w:val="24"/>
                <w:szCs w:val="24"/>
              </w:rPr>
              <w:t>i</w:t>
            </w:r>
            <w:r w:rsidRPr="00C14EDA">
              <w:rPr>
                <w:rFonts w:ascii="Times New Roman" w:hAnsi="Times New Roman"/>
                <w:sz w:val="24"/>
                <w:szCs w:val="24"/>
              </w:rPr>
              <w:t xml:space="preserve"> </w:t>
            </w:r>
            <w:r>
              <w:rPr>
                <w:rFonts w:ascii="Times New Roman" w:hAnsi="Times New Roman"/>
                <w:sz w:val="24"/>
                <w:szCs w:val="24"/>
              </w:rPr>
              <w:t xml:space="preserve">min. 40 kg, regał  o wymiarach: </w:t>
            </w:r>
            <w:r w:rsidRPr="00C14EDA">
              <w:rPr>
                <w:rFonts w:ascii="Times New Roman" w:hAnsi="Times New Roman"/>
                <w:sz w:val="24"/>
                <w:szCs w:val="24"/>
              </w:rPr>
              <w:t>wysokość 15</w:t>
            </w:r>
            <w:r>
              <w:rPr>
                <w:rFonts w:ascii="Times New Roman" w:hAnsi="Times New Roman"/>
                <w:sz w:val="24"/>
                <w:szCs w:val="24"/>
              </w:rPr>
              <w:t>0</w:t>
            </w:r>
            <w:r w:rsidRPr="00C14EDA">
              <w:rPr>
                <w:rFonts w:ascii="Times New Roman" w:hAnsi="Times New Roman"/>
                <w:sz w:val="24"/>
                <w:szCs w:val="24"/>
              </w:rPr>
              <w:t xml:space="preserve"> cm, szerokość </w:t>
            </w:r>
            <w:r>
              <w:rPr>
                <w:rFonts w:ascii="Times New Roman" w:hAnsi="Times New Roman"/>
                <w:sz w:val="24"/>
                <w:szCs w:val="24"/>
              </w:rPr>
              <w:t>75 cm, głębokości 30</w:t>
            </w:r>
            <w:r w:rsidRPr="00C14EDA">
              <w:rPr>
                <w:rFonts w:ascii="Times New Roman" w:hAnsi="Times New Roman"/>
                <w:sz w:val="24"/>
                <w:szCs w:val="24"/>
              </w:rPr>
              <w:t xml:space="preserve"> cm</w:t>
            </w:r>
            <w:r w:rsidRPr="007E0114">
              <w:rPr>
                <w:rFonts w:ascii="Times New Roman" w:hAnsi="Times New Roman" w:cs="Times New Roman"/>
                <w:sz w:val="24"/>
                <w:szCs w:val="24"/>
              </w:rPr>
              <w:t xml:space="preserve">. </w:t>
            </w:r>
            <w:r>
              <w:rPr>
                <w:rFonts w:ascii="Times New Roman" w:hAnsi="Times New Roman" w:cs="Times New Roman"/>
                <w:sz w:val="24"/>
                <w:szCs w:val="24"/>
              </w:rPr>
              <w:t>Regał n</w:t>
            </w:r>
            <w:r w:rsidRPr="007E0114">
              <w:rPr>
                <w:rFonts w:ascii="Times New Roman" w:hAnsi="Times New Roman" w:cs="Times New Roman"/>
                <w:sz w:val="24"/>
                <w:szCs w:val="24"/>
              </w:rPr>
              <w:t>ależy przytwierdz</w:t>
            </w:r>
            <w:r>
              <w:rPr>
                <w:rFonts w:ascii="Times New Roman" w:hAnsi="Times New Roman" w:cs="Times New Roman"/>
                <w:sz w:val="24"/>
                <w:szCs w:val="24"/>
              </w:rPr>
              <w:t>ić</w:t>
            </w:r>
            <w:r w:rsidRPr="007E0114">
              <w:rPr>
                <w:rFonts w:ascii="Times New Roman" w:hAnsi="Times New Roman" w:cs="Times New Roman"/>
                <w:sz w:val="24"/>
                <w:szCs w:val="24"/>
              </w:rPr>
              <w:t xml:space="preserve"> do ściany</w:t>
            </w:r>
            <w:r>
              <w:rPr>
                <w:rFonts w:ascii="Times New Roman" w:hAnsi="Times New Roman" w:cs="Times New Roman"/>
                <w:sz w:val="24"/>
                <w:szCs w:val="24"/>
              </w:rPr>
              <w:t xml:space="preserve">.  </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Regał metalowy B</w:t>
            </w:r>
          </w:p>
          <w:p w:rsidR="00AA0B5D" w:rsidRDefault="00AA0B5D" w:rsidP="00AA0B5D">
            <w:pPr>
              <w:spacing w:after="0" w:line="240" w:lineRule="auto"/>
              <w:rPr>
                <w:rFonts w:ascii="Times New Roman" w:hAnsi="Times New Roman" w:cs="Times New Roman"/>
                <w:sz w:val="24"/>
                <w:szCs w:val="24"/>
              </w:rPr>
            </w:pPr>
          </w:p>
          <w:p w:rsidR="00AA0B5D" w:rsidRDefault="00AA0B5D" w:rsidP="00AA0B5D">
            <w:pPr>
              <w:spacing w:after="0" w:line="240" w:lineRule="auto"/>
              <w:rPr>
                <w:rFonts w:ascii="Times New Roman" w:hAnsi="Times New Roman" w:cs="Times New Roman"/>
                <w:sz w:val="24"/>
                <w:szCs w:val="24"/>
              </w:rPr>
            </w:pPr>
            <w:r>
              <w:rPr>
                <w:noProof/>
                <w:lang w:eastAsia="pl-PL"/>
              </w:rPr>
              <w:lastRenderedPageBreak/>
              <w:drawing>
                <wp:inline distT="0" distB="0" distL="0" distR="0" wp14:anchorId="19B86F12" wp14:editId="5389CE38">
                  <wp:extent cx="1504950" cy="2857500"/>
                  <wp:effectExtent l="0" t="0" r="0" b="0"/>
                  <wp:docPr id="14" name="Obraz 14" descr="Rega&amp;lstrok;  METALKAS 875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a&amp;lstrok;  METALKAS 875 -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0" cy="2857500"/>
                          </a:xfrm>
                          <a:prstGeom prst="rect">
                            <a:avLst/>
                          </a:prstGeom>
                          <a:noFill/>
                          <a:ln>
                            <a:noFill/>
                          </a:ln>
                        </pic:spPr>
                      </pic:pic>
                    </a:graphicData>
                  </a:graphic>
                </wp:inline>
              </w:drawing>
            </w:r>
          </w:p>
          <w:p w:rsidR="00AA0B5D" w:rsidRPr="00BB1FE3"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BB1FE3" w:rsidRDefault="00AA0B5D" w:rsidP="00AA0B5D">
            <w:pPr>
              <w:spacing w:after="0" w:line="240" w:lineRule="auto"/>
              <w:rPr>
                <w:rFonts w:ascii="Times New Roman" w:hAnsi="Times New Roman" w:cs="Times New Roman"/>
                <w:sz w:val="24"/>
                <w:szCs w:val="24"/>
              </w:rPr>
            </w:pPr>
            <w:r w:rsidRPr="0084729C">
              <w:rPr>
                <w:rFonts w:ascii="Times New Roman" w:hAnsi="Times New Roman" w:cs="Times New Roman"/>
                <w:sz w:val="24"/>
                <w:szCs w:val="24"/>
              </w:rPr>
              <w:lastRenderedPageBreak/>
              <w:t>5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sidRPr="00EC21FC">
              <w:rPr>
                <w:rFonts w:ascii="Times New Roman" w:hAnsi="Times New Roman"/>
                <w:sz w:val="24"/>
                <w:szCs w:val="24"/>
              </w:rPr>
              <w:t>Regał</w:t>
            </w:r>
            <w:r w:rsidRPr="00C14EDA">
              <w:rPr>
                <w:rFonts w:ascii="Times New Roman" w:hAnsi="Times New Roman"/>
                <w:sz w:val="24"/>
                <w:szCs w:val="24"/>
              </w:rPr>
              <w:t xml:space="preserve"> </w:t>
            </w:r>
            <w:r>
              <w:rPr>
                <w:rFonts w:ascii="Times New Roman" w:hAnsi="Times New Roman"/>
                <w:sz w:val="24"/>
                <w:szCs w:val="24"/>
              </w:rPr>
              <w:t xml:space="preserve">wykonany z metalu </w:t>
            </w:r>
            <w:r w:rsidRPr="000614BF">
              <w:rPr>
                <w:rFonts w:ascii="Times New Roman" w:hAnsi="Times New Roman"/>
                <w:sz w:val="24"/>
                <w:szCs w:val="24"/>
              </w:rPr>
              <w:t>malowanego proszkowo</w:t>
            </w:r>
            <w:r>
              <w:rPr>
                <w:rFonts w:ascii="Times New Roman" w:hAnsi="Times New Roman"/>
                <w:sz w:val="24"/>
                <w:szCs w:val="24"/>
              </w:rPr>
              <w:t xml:space="preserve">, w kolorze niebieskim lub szarym, z pięcioma półkami metalowymi, z </w:t>
            </w:r>
            <w:r w:rsidRPr="00C14EDA">
              <w:rPr>
                <w:rFonts w:ascii="Times New Roman" w:hAnsi="Times New Roman"/>
                <w:sz w:val="24"/>
                <w:szCs w:val="24"/>
              </w:rPr>
              <w:t>możliwością regulacji poziomu położenia półek</w:t>
            </w:r>
            <w:r>
              <w:rPr>
                <w:rFonts w:ascii="Times New Roman" w:hAnsi="Times New Roman"/>
                <w:sz w:val="24"/>
                <w:szCs w:val="24"/>
              </w:rPr>
              <w:t>, nośność jednej</w:t>
            </w:r>
            <w:r w:rsidRPr="00C14EDA">
              <w:rPr>
                <w:rFonts w:ascii="Times New Roman" w:hAnsi="Times New Roman"/>
                <w:sz w:val="24"/>
                <w:szCs w:val="24"/>
              </w:rPr>
              <w:t xml:space="preserve"> półk</w:t>
            </w:r>
            <w:r>
              <w:rPr>
                <w:rFonts w:ascii="Times New Roman" w:hAnsi="Times New Roman"/>
                <w:sz w:val="24"/>
                <w:szCs w:val="24"/>
              </w:rPr>
              <w:t>i</w:t>
            </w:r>
            <w:r w:rsidRPr="00C14EDA">
              <w:rPr>
                <w:rFonts w:ascii="Times New Roman" w:hAnsi="Times New Roman"/>
                <w:sz w:val="24"/>
                <w:szCs w:val="24"/>
              </w:rPr>
              <w:t xml:space="preserve"> </w:t>
            </w:r>
            <w:r>
              <w:rPr>
                <w:rFonts w:ascii="Times New Roman" w:hAnsi="Times New Roman"/>
                <w:sz w:val="24"/>
                <w:szCs w:val="24"/>
              </w:rPr>
              <w:t>min. 120 kg,</w:t>
            </w:r>
            <w:r w:rsidRPr="00C14EDA">
              <w:rPr>
                <w:rFonts w:ascii="Times New Roman" w:hAnsi="Times New Roman"/>
                <w:sz w:val="24"/>
                <w:szCs w:val="24"/>
              </w:rPr>
              <w:t xml:space="preserve"> </w:t>
            </w:r>
            <w:r>
              <w:rPr>
                <w:rFonts w:ascii="Times New Roman" w:hAnsi="Times New Roman"/>
                <w:sz w:val="24"/>
                <w:szCs w:val="24"/>
              </w:rPr>
              <w:t xml:space="preserve">regał o wymiarach: </w:t>
            </w:r>
            <w:r w:rsidRPr="00C14EDA">
              <w:rPr>
                <w:rFonts w:ascii="Times New Roman" w:hAnsi="Times New Roman"/>
                <w:sz w:val="24"/>
                <w:szCs w:val="24"/>
              </w:rPr>
              <w:t>wysokość 1</w:t>
            </w:r>
            <w:r>
              <w:rPr>
                <w:rFonts w:ascii="Times New Roman" w:hAnsi="Times New Roman"/>
                <w:sz w:val="24"/>
                <w:szCs w:val="24"/>
              </w:rPr>
              <w:t>80</w:t>
            </w:r>
            <w:r w:rsidRPr="00C14EDA">
              <w:rPr>
                <w:rFonts w:ascii="Times New Roman" w:hAnsi="Times New Roman"/>
                <w:sz w:val="24"/>
                <w:szCs w:val="24"/>
              </w:rPr>
              <w:t xml:space="preserve"> cm, szerokość </w:t>
            </w:r>
            <w:r>
              <w:rPr>
                <w:rFonts w:ascii="Times New Roman" w:hAnsi="Times New Roman"/>
                <w:sz w:val="24"/>
                <w:szCs w:val="24"/>
              </w:rPr>
              <w:t>90 cm, głębokość 50</w:t>
            </w:r>
            <w:r w:rsidRPr="00C14EDA">
              <w:rPr>
                <w:rFonts w:ascii="Times New Roman" w:hAnsi="Times New Roman"/>
                <w:sz w:val="24"/>
                <w:szCs w:val="24"/>
              </w:rPr>
              <w:t xml:space="preserve"> cm</w:t>
            </w:r>
            <w:r w:rsidRPr="007E0114">
              <w:rPr>
                <w:rFonts w:ascii="Times New Roman" w:hAnsi="Times New Roman" w:cs="Times New Roman"/>
                <w:sz w:val="24"/>
                <w:szCs w:val="24"/>
              </w:rPr>
              <w:t xml:space="preserve">. </w:t>
            </w:r>
            <w:r>
              <w:rPr>
                <w:rFonts w:ascii="Times New Roman" w:hAnsi="Times New Roman" w:cs="Times New Roman"/>
                <w:sz w:val="24"/>
                <w:szCs w:val="24"/>
              </w:rPr>
              <w:t>Regały należy przytwierdzić</w:t>
            </w:r>
            <w:r w:rsidRPr="007E0114">
              <w:rPr>
                <w:rFonts w:ascii="Times New Roman" w:hAnsi="Times New Roman" w:cs="Times New Roman"/>
                <w:sz w:val="24"/>
                <w:szCs w:val="24"/>
              </w:rPr>
              <w:t xml:space="preserve"> do ściany</w:t>
            </w:r>
            <w:r>
              <w:rPr>
                <w:rFonts w:ascii="Times New Roman" w:hAnsi="Times New Roman" w:cs="Times New Roman"/>
                <w:sz w:val="24"/>
                <w:szCs w:val="24"/>
              </w:rPr>
              <w:t xml:space="preserve">. </w:t>
            </w:r>
          </w:p>
          <w:p w:rsidR="00AA0B5D" w:rsidRPr="00BB1FE3"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Regały są przeznaczone do pomieszczenia znajdującego się na poddaszu.</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Regał metalowy C</w:t>
            </w:r>
          </w:p>
          <w:p w:rsidR="00AA0B5D" w:rsidRDefault="00AA0B5D" w:rsidP="00AA0B5D">
            <w:pPr>
              <w:spacing w:after="0" w:line="240" w:lineRule="auto"/>
              <w:rPr>
                <w:rFonts w:ascii="Times New Roman" w:hAnsi="Times New Roman" w:cs="Times New Roman"/>
                <w:sz w:val="24"/>
                <w:szCs w:val="24"/>
              </w:rPr>
            </w:pP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68B91B86" wp14:editId="2061D413">
                  <wp:extent cx="1304925" cy="1257300"/>
                  <wp:effectExtent l="0" t="0" r="9525" b="0"/>
                  <wp:docPr id="51" name="Obraz 51" descr="Rega&amp;lstrok;  METALKAS 875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a&amp;lstrok;  METALKAS 875 - 4"/>
                          <pic:cNvPicPr>
                            <a:picLocks noChangeAspect="1" noChangeArrowheads="1"/>
                          </pic:cNvPicPr>
                        </pic:nvPicPr>
                        <pic:blipFill rotWithShape="1">
                          <a:blip r:embed="rId34">
                            <a:extLst>
                              <a:ext uri="{28A0092B-C50C-407E-A947-70E740481C1C}">
                                <a14:useLocalDpi xmlns:a14="http://schemas.microsoft.com/office/drawing/2010/main" val="0"/>
                              </a:ext>
                            </a:extLst>
                          </a:blip>
                          <a:srcRect t="48667" r="13291" b="7333"/>
                          <a:stretch/>
                        </pic:blipFill>
                        <pic:spPr bwMode="auto">
                          <a:xfrm>
                            <a:off x="0" y="0"/>
                            <a:ext cx="1304925" cy="1257300"/>
                          </a:xfrm>
                          <a:prstGeom prst="rect">
                            <a:avLst/>
                          </a:prstGeom>
                          <a:noFill/>
                          <a:ln>
                            <a:noFill/>
                          </a:ln>
                          <a:extLst>
                            <a:ext uri="{53640926-AAD7-44D8-BBD7-CCE9431645EC}">
                              <a14:shadowObscured xmlns:a14="http://schemas.microsoft.com/office/drawing/2010/main"/>
                            </a:ext>
                          </a:extLst>
                        </pic:spPr>
                      </pic:pic>
                    </a:graphicData>
                  </a:graphic>
                </wp:inline>
              </w:drawing>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2D2A86"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6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sidRPr="00EC21FC">
              <w:rPr>
                <w:rFonts w:ascii="Times New Roman" w:hAnsi="Times New Roman"/>
                <w:sz w:val="24"/>
                <w:szCs w:val="24"/>
              </w:rPr>
              <w:t>Regał</w:t>
            </w:r>
            <w:r w:rsidRPr="00C14EDA">
              <w:rPr>
                <w:rFonts w:ascii="Times New Roman" w:hAnsi="Times New Roman"/>
                <w:sz w:val="24"/>
                <w:szCs w:val="24"/>
              </w:rPr>
              <w:t xml:space="preserve"> </w:t>
            </w:r>
            <w:r>
              <w:rPr>
                <w:rFonts w:ascii="Times New Roman" w:hAnsi="Times New Roman"/>
                <w:sz w:val="24"/>
                <w:szCs w:val="24"/>
              </w:rPr>
              <w:t xml:space="preserve">wykonany z metalu </w:t>
            </w:r>
            <w:r w:rsidRPr="000614BF">
              <w:rPr>
                <w:rFonts w:ascii="Times New Roman" w:hAnsi="Times New Roman"/>
                <w:sz w:val="24"/>
                <w:szCs w:val="24"/>
              </w:rPr>
              <w:t>malowanego proszkowo</w:t>
            </w:r>
            <w:r>
              <w:rPr>
                <w:rFonts w:ascii="Times New Roman" w:hAnsi="Times New Roman"/>
                <w:sz w:val="24"/>
                <w:szCs w:val="24"/>
              </w:rPr>
              <w:t xml:space="preserve">, w kolorze niebieskim lub szarym, z </w:t>
            </w:r>
            <w:r w:rsidRPr="00B423A0">
              <w:rPr>
                <w:rFonts w:ascii="Times New Roman" w:hAnsi="Times New Roman"/>
                <w:sz w:val="24"/>
                <w:szCs w:val="24"/>
              </w:rPr>
              <w:t>trzema półkami</w:t>
            </w:r>
            <w:r>
              <w:rPr>
                <w:rFonts w:ascii="Times New Roman" w:hAnsi="Times New Roman"/>
                <w:sz w:val="24"/>
                <w:szCs w:val="24"/>
              </w:rPr>
              <w:t xml:space="preserve"> metalowymi, z </w:t>
            </w:r>
            <w:r w:rsidRPr="00C14EDA">
              <w:rPr>
                <w:rFonts w:ascii="Times New Roman" w:hAnsi="Times New Roman"/>
                <w:sz w:val="24"/>
                <w:szCs w:val="24"/>
              </w:rPr>
              <w:t>możliwości</w:t>
            </w:r>
            <w:r>
              <w:rPr>
                <w:rFonts w:ascii="Times New Roman" w:hAnsi="Times New Roman"/>
                <w:sz w:val="24"/>
                <w:szCs w:val="24"/>
              </w:rPr>
              <w:t>ą regulacji poziomu położenia pó</w:t>
            </w:r>
            <w:r w:rsidRPr="00C14EDA">
              <w:rPr>
                <w:rFonts w:ascii="Times New Roman" w:hAnsi="Times New Roman"/>
                <w:sz w:val="24"/>
                <w:szCs w:val="24"/>
              </w:rPr>
              <w:t>łk</w:t>
            </w:r>
            <w:r>
              <w:rPr>
                <w:rFonts w:ascii="Times New Roman" w:hAnsi="Times New Roman"/>
                <w:sz w:val="24"/>
                <w:szCs w:val="24"/>
              </w:rPr>
              <w:t>i, nośność jednej</w:t>
            </w:r>
            <w:r w:rsidRPr="00C14EDA">
              <w:rPr>
                <w:rFonts w:ascii="Times New Roman" w:hAnsi="Times New Roman"/>
                <w:sz w:val="24"/>
                <w:szCs w:val="24"/>
              </w:rPr>
              <w:t xml:space="preserve"> półk</w:t>
            </w:r>
            <w:r>
              <w:rPr>
                <w:rFonts w:ascii="Times New Roman" w:hAnsi="Times New Roman"/>
                <w:sz w:val="24"/>
                <w:szCs w:val="24"/>
              </w:rPr>
              <w:t>i</w:t>
            </w:r>
            <w:r w:rsidRPr="00C14EDA">
              <w:rPr>
                <w:rFonts w:ascii="Times New Roman" w:hAnsi="Times New Roman"/>
                <w:sz w:val="24"/>
                <w:szCs w:val="24"/>
              </w:rPr>
              <w:t xml:space="preserve"> </w:t>
            </w:r>
            <w:r>
              <w:rPr>
                <w:rFonts w:ascii="Times New Roman" w:hAnsi="Times New Roman"/>
                <w:sz w:val="24"/>
                <w:szCs w:val="24"/>
              </w:rPr>
              <w:t>min. 120 kg,</w:t>
            </w:r>
            <w:r w:rsidRPr="00C14EDA">
              <w:rPr>
                <w:rFonts w:ascii="Times New Roman" w:hAnsi="Times New Roman"/>
                <w:sz w:val="24"/>
                <w:szCs w:val="24"/>
              </w:rPr>
              <w:t xml:space="preserve"> </w:t>
            </w:r>
            <w:r>
              <w:rPr>
                <w:rFonts w:ascii="Times New Roman" w:hAnsi="Times New Roman"/>
                <w:sz w:val="24"/>
                <w:szCs w:val="24"/>
              </w:rPr>
              <w:t>regał o wymiarach: wysokość 80</w:t>
            </w:r>
            <w:r w:rsidRPr="00C14EDA">
              <w:rPr>
                <w:rFonts w:ascii="Times New Roman" w:hAnsi="Times New Roman"/>
                <w:sz w:val="24"/>
                <w:szCs w:val="24"/>
              </w:rPr>
              <w:t xml:space="preserve"> cm, szerokość </w:t>
            </w:r>
            <w:r>
              <w:rPr>
                <w:rFonts w:ascii="Times New Roman" w:hAnsi="Times New Roman"/>
                <w:sz w:val="24"/>
                <w:szCs w:val="24"/>
              </w:rPr>
              <w:t>90 cm, głębokość 80</w:t>
            </w:r>
            <w:r w:rsidRPr="00C14EDA">
              <w:rPr>
                <w:rFonts w:ascii="Times New Roman" w:hAnsi="Times New Roman"/>
                <w:sz w:val="24"/>
                <w:szCs w:val="24"/>
              </w:rPr>
              <w:t xml:space="preserve"> cm</w:t>
            </w:r>
            <w:r w:rsidRPr="007E0114">
              <w:rPr>
                <w:rFonts w:ascii="Times New Roman" w:hAnsi="Times New Roman" w:cs="Times New Roman"/>
                <w:sz w:val="24"/>
                <w:szCs w:val="24"/>
              </w:rPr>
              <w:t xml:space="preserve">. </w:t>
            </w:r>
            <w:r>
              <w:rPr>
                <w:rFonts w:ascii="Times New Roman" w:hAnsi="Times New Roman" w:cs="Times New Roman"/>
                <w:sz w:val="24"/>
                <w:szCs w:val="24"/>
              </w:rPr>
              <w:t>Regały należy przytwierdzić</w:t>
            </w:r>
            <w:r w:rsidRPr="007E0114">
              <w:rPr>
                <w:rFonts w:ascii="Times New Roman" w:hAnsi="Times New Roman" w:cs="Times New Roman"/>
                <w:sz w:val="24"/>
                <w:szCs w:val="24"/>
              </w:rPr>
              <w:t xml:space="preserve"> do ściany</w:t>
            </w:r>
            <w:r>
              <w:rPr>
                <w:rFonts w:ascii="Times New Roman" w:hAnsi="Times New Roman" w:cs="Times New Roman"/>
                <w:sz w:val="24"/>
                <w:szCs w:val="24"/>
              </w:rPr>
              <w:t xml:space="preserve">. </w:t>
            </w:r>
          </w:p>
          <w:p w:rsidR="00AA0B5D" w:rsidRPr="006D3EA0"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Regały są przeznaczone do pomieszczenia znajdującego się na poddaszu.</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Regał metalowy D</w:t>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pl-PL"/>
              </w:rPr>
              <w:drawing>
                <wp:inline distT="0" distB="0" distL="0" distR="0" wp14:anchorId="6411A20F" wp14:editId="13830C64">
                  <wp:extent cx="1504950" cy="2857500"/>
                  <wp:effectExtent l="0" t="0" r="0" b="0"/>
                  <wp:docPr id="52" name="Obraz 52" descr="Rega&amp;lstrok;  METALKAS 875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a&amp;lstrok;  METALKAS 875 -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0" cy="2857500"/>
                          </a:xfrm>
                          <a:prstGeom prst="rect">
                            <a:avLst/>
                          </a:prstGeom>
                          <a:noFill/>
                          <a:ln>
                            <a:noFill/>
                          </a:ln>
                        </pic:spPr>
                      </pic:pic>
                    </a:graphicData>
                  </a:graphic>
                </wp:inline>
              </w:drawing>
            </w:r>
            <w:r>
              <w:rPr>
                <w:rFonts w:ascii="Times New Roman" w:hAnsi="Times New Roman" w:cs="Times New Roman"/>
                <w:sz w:val="24"/>
                <w:szCs w:val="24"/>
              </w:rPr>
              <w:t xml:space="preserve"> </w:t>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2D2A86"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 szt.</w:t>
            </w:r>
          </w:p>
        </w:tc>
        <w:tc>
          <w:tcPr>
            <w:tcW w:w="6095" w:type="dxa"/>
          </w:tcPr>
          <w:p w:rsidR="00AA0B5D" w:rsidRDefault="00AA0B5D" w:rsidP="00AA0B5D">
            <w:pPr>
              <w:spacing w:after="0" w:line="240" w:lineRule="auto"/>
              <w:jc w:val="both"/>
              <w:rPr>
                <w:rFonts w:ascii="Times New Roman" w:hAnsi="Times New Roman" w:cs="Times New Roman"/>
                <w:sz w:val="24"/>
                <w:szCs w:val="24"/>
              </w:rPr>
            </w:pPr>
            <w:r w:rsidRPr="00EC21FC">
              <w:rPr>
                <w:rFonts w:ascii="Times New Roman" w:hAnsi="Times New Roman"/>
                <w:sz w:val="24"/>
                <w:szCs w:val="24"/>
              </w:rPr>
              <w:t>Regał</w:t>
            </w:r>
            <w:r w:rsidRPr="00C14EDA">
              <w:rPr>
                <w:rFonts w:ascii="Times New Roman" w:hAnsi="Times New Roman"/>
                <w:sz w:val="24"/>
                <w:szCs w:val="24"/>
              </w:rPr>
              <w:t xml:space="preserve"> </w:t>
            </w:r>
            <w:r>
              <w:rPr>
                <w:rFonts w:ascii="Times New Roman" w:hAnsi="Times New Roman"/>
                <w:sz w:val="24"/>
                <w:szCs w:val="24"/>
              </w:rPr>
              <w:t xml:space="preserve">wykonany z metalu </w:t>
            </w:r>
            <w:r w:rsidRPr="000614BF">
              <w:rPr>
                <w:rFonts w:ascii="Times New Roman" w:hAnsi="Times New Roman"/>
                <w:sz w:val="24"/>
                <w:szCs w:val="24"/>
              </w:rPr>
              <w:t>malowanego proszkowo</w:t>
            </w:r>
            <w:r>
              <w:rPr>
                <w:rFonts w:ascii="Times New Roman" w:hAnsi="Times New Roman"/>
                <w:sz w:val="24"/>
                <w:szCs w:val="24"/>
              </w:rPr>
              <w:t xml:space="preserve">, w kolorze niebieskim lub szarym, z </w:t>
            </w:r>
            <w:r w:rsidRPr="00CF0C10">
              <w:rPr>
                <w:rFonts w:ascii="Times New Roman" w:hAnsi="Times New Roman"/>
                <w:sz w:val="24"/>
                <w:szCs w:val="24"/>
              </w:rPr>
              <w:t>pięcioma półkami</w:t>
            </w:r>
            <w:r>
              <w:rPr>
                <w:rFonts w:ascii="Times New Roman" w:hAnsi="Times New Roman"/>
                <w:sz w:val="24"/>
                <w:szCs w:val="24"/>
              </w:rPr>
              <w:t xml:space="preserve"> metalowymi, z </w:t>
            </w:r>
            <w:r w:rsidRPr="00C14EDA">
              <w:rPr>
                <w:rFonts w:ascii="Times New Roman" w:hAnsi="Times New Roman"/>
                <w:sz w:val="24"/>
                <w:szCs w:val="24"/>
              </w:rPr>
              <w:t>możliwością regulacji poziomu położenia półek</w:t>
            </w:r>
            <w:r>
              <w:rPr>
                <w:rFonts w:ascii="Times New Roman" w:hAnsi="Times New Roman"/>
                <w:sz w:val="24"/>
                <w:szCs w:val="24"/>
              </w:rPr>
              <w:t>, nośność jednej</w:t>
            </w:r>
            <w:r w:rsidRPr="00C14EDA">
              <w:rPr>
                <w:rFonts w:ascii="Times New Roman" w:hAnsi="Times New Roman"/>
                <w:sz w:val="24"/>
                <w:szCs w:val="24"/>
              </w:rPr>
              <w:t xml:space="preserve"> półk</w:t>
            </w:r>
            <w:r>
              <w:rPr>
                <w:rFonts w:ascii="Times New Roman" w:hAnsi="Times New Roman"/>
                <w:sz w:val="24"/>
                <w:szCs w:val="24"/>
              </w:rPr>
              <w:t>i</w:t>
            </w:r>
            <w:r w:rsidRPr="00C14EDA">
              <w:rPr>
                <w:rFonts w:ascii="Times New Roman" w:hAnsi="Times New Roman"/>
                <w:sz w:val="24"/>
                <w:szCs w:val="24"/>
              </w:rPr>
              <w:t xml:space="preserve"> </w:t>
            </w:r>
            <w:r>
              <w:rPr>
                <w:rFonts w:ascii="Times New Roman" w:hAnsi="Times New Roman"/>
                <w:sz w:val="24"/>
                <w:szCs w:val="24"/>
              </w:rPr>
              <w:t>min. 120 kg,</w:t>
            </w:r>
            <w:r w:rsidRPr="00C14EDA">
              <w:rPr>
                <w:rFonts w:ascii="Times New Roman" w:hAnsi="Times New Roman"/>
                <w:sz w:val="24"/>
                <w:szCs w:val="24"/>
              </w:rPr>
              <w:t xml:space="preserve"> </w:t>
            </w:r>
            <w:r>
              <w:rPr>
                <w:rFonts w:ascii="Times New Roman" w:hAnsi="Times New Roman"/>
                <w:sz w:val="24"/>
                <w:szCs w:val="24"/>
              </w:rPr>
              <w:t xml:space="preserve">regał o wymiarach: </w:t>
            </w:r>
            <w:r w:rsidRPr="00C14EDA">
              <w:rPr>
                <w:rFonts w:ascii="Times New Roman" w:hAnsi="Times New Roman"/>
                <w:sz w:val="24"/>
                <w:szCs w:val="24"/>
              </w:rPr>
              <w:t>wysokość 1</w:t>
            </w:r>
            <w:r>
              <w:rPr>
                <w:rFonts w:ascii="Times New Roman" w:hAnsi="Times New Roman"/>
                <w:sz w:val="24"/>
                <w:szCs w:val="24"/>
              </w:rPr>
              <w:t>80</w:t>
            </w:r>
            <w:r w:rsidRPr="00C14EDA">
              <w:rPr>
                <w:rFonts w:ascii="Times New Roman" w:hAnsi="Times New Roman"/>
                <w:sz w:val="24"/>
                <w:szCs w:val="24"/>
              </w:rPr>
              <w:t xml:space="preserve"> cm, szerokość </w:t>
            </w:r>
            <w:r>
              <w:rPr>
                <w:rFonts w:ascii="Times New Roman" w:hAnsi="Times New Roman"/>
                <w:sz w:val="24"/>
                <w:szCs w:val="24"/>
              </w:rPr>
              <w:t>80 cm, głębokość 70</w:t>
            </w:r>
            <w:r w:rsidRPr="00C14EDA">
              <w:rPr>
                <w:rFonts w:ascii="Times New Roman" w:hAnsi="Times New Roman"/>
                <w:sz w:val="24"/>
                <w:szCs w:val="24"/>
              </w:rPr>
              <w:t xml:space="preserve"> cm</w:t>
            </w:r>
            <w:r w:rsidRPr="007E0114">
              <w:rPr>
                <w:rFonts w:ascii="Times New Roman" w:hAnsi="Times New Roman" w:cs="Times New Roman"/>
                <w:sz w:val="24"/>
                <w:szCs w:val="24"/>
              </w:rPr>
              <w:t xml:space="preserve">. </w:t>
            </w:r>
            <w:r>
              <w:rPr>
                <w:rFonts w:ascii="Times New Roman" w:hAnsi="Times New Roman" w:cs="Times New Roman"/>
                <w:sz w:val="24"/>
                <w:szCs w:val="24"/>
              </w:rPr>
              <w:lastRenderedPageBreak/>
              <w:t>Regały należy przytwierdzić</w:t>
            </w:r>
            <w:r w:rsidRPr="007E0114">
              <w:rPr>
                <w:rFonts w:ascii="Times New Roman" w:hAnsi="Times New Roman" w:cs="Times New Roman"/>
                <w:sz w:val="24"/>
                <w:szCs w:val="24"/>
              </w:rPr>
              <w:t xml:space="preserve"> do ściany</w:t>
            </w:r>
            <w:r>
              <w:rPr>
                <w:rFonts w:ascii="Times New Roman" w:hAnsi="Times New Roman" w:cs="Times New Roman"/>
                <w:sz w:val="24"/>
                <w:szCs w:val="24"/>
              </w:rPr>
              <w:t xml:space="preserve">. </w:t>
            </w:r>
          </w:p>
          <w:p w:rsidR="00AA0B5D" w:rsidRPr="006D3EA0"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Regały są przeznaczone do pomieszczenia znajdującego się na poddaszu.</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Regał do hali zimnej</w:t>
            </w: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257F243C" wp14:editId="199DC55A">
                  <wp:extent cx="2028825" cy="1457325"/>
                  <wp:effectExtent l="0" t="0" r="9525"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3480" t="23016" r="41300" b="36508"/>
                          <a:stretch/>
                        </pic:blipFill>
                        <pic:spPr bwMode="auto">
                          <a:xfrm>
                            <a:off x="0" y="0"/>
                            <a:ext cx="2028911" cy="1457387"/>
                          </a:xfrm>
                          <a:prstGeom prst="rect">
                            <a:avLst/>
                          </a:prstGeom>
                          <a:ln>
                            <a:noFill/>
                          </a:ln>
                          <a:extLst>
                            <a:ext uri="{53640926-AAD7-44D8-BBD7-CCE9431645EC}">
                              <a14:shadowObscured xmlns:a14="http://schemas.microsoft.com/office/drawing/2010/main"/>
                            </a:ext>
                          </a:extLst>
                        </pic:spPr>
                      </pic:pic>
                    </a:graphicData>
                  </a:graphic>
                </wp:inline>
              </w:drawing>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CE4DE6" w:rsidRDefault="00AA0B5D" w:rsidP="00AA0B5D">
            <w:pPr>
              <w:spacing w:after="0" w:line="240" w:lineRule="auto"/>
              <w:rPr>
                <w:rFonts w:ascii="Times New Roman" w:hAnsi="Times New Roman" w:cs="Times New Roman"/>
                <w:sz w:val="24"/>
                <w:szCs w:val="24"/>
              </w:rPr>
            </w:pPr>
            <w:r w:rsidRPr="002D2A86">
              <w:rPr>
                <w:rFonts w:ascii="Times New Roman" w:hAnsi="Times New Roman" w:cs="Times New Roman"/>
                <w:sz w:val="24"/>
                <w:szCs w:val="24"/>
              </w:rPr>
              <w:t>6 szt.</w:t>
            </w:r>
          </w:p>
        </w:tc>
        <w:tc>
          <w:tcPr>
            <w:tcW w:w="6095" w:type="dxa"/>
          </w:tcPr>
          <w:p w:rsidR="00AA0B5D" w:rsidRPr="00CE4DE6" w:rsidRDefault="00AA0B5D" w:rsidP="00AA0B5D">
            <w:pPr>
              <w:spacing w:after="0" w:line="240" w:lineRule="auto"/>
              <w:jc w:val="both"/>
              <w:rPr>
                <w:rFonts w:ascii="Times New Roman" w:hAnsi="Times New Roman" w:cs="Times New Roman"/>
                <w:sz w:val="24"/>
                <w:szCs w:val="24"/>
              </w:rPr>
            </w:pPr>
            <w:r w:rsidRPr="006D3EA0">
              <w:rPr>
                <w:rFonts w:ascii="Times New Roman" w:hAnsi="Times New Roman" w:cs="Times New Roman"/>
                <w:sz w:val="24"/>
                <w:szCs w:val="24"/>
              </w:rPr>
              <w:t>Do istniejącej hali (zimnej) niezbędne są regały magazynowe na których będą składowane materiały do bieżącego utrzymania dróg, tj. znaki drogowe, masa zalewowa oraz niewielkie urządzenia typu piły do cięcia itp. Regał segmentowy winien się składać z czterech półek, pierwsza do 3</w:t>
            </w:r>
            <w:r>
              <w:rPr>
                <w:rFonts w:ascii="Times New Roman" w:hAnsi="Times New Roman" w:cs="Times New Roman"/>
                <w:sz w:val="24"/>
                <w:szCs w:val="24"/>
              </w:rPr>
              <w:t>5cm</w:t>
            </w:r>
            <w:r w:rsidRPr="006D3EA0">
              <w:rPr>
                <w:rFonts w:ascii="Times New Roman" w:hAnsi="Times New Roman" w:cs="Times New Roman"/>
                <w:sz w:val="24"/>
                <w:szCs w:val="24"/>
              </w:rPr>
              <w:t xml:space="preserve"> powyżej poziomu posadzki w rozstawie co 1,0m (z </w:t>
            </w:r>
            <w:r>
              <w:rPr>
                <w:rFonts w:ascii="Times New Roman" w:hAnsi="Times New Roman" w:cs="Times New Roman"/>
                <w:sz w:val="24"/>
                <w:szCs w:val="24"/>
              </w:rPr>
              <w:t>możliwością regulacji wysokości</w:t>
            </w:r>
            <w:r w:rsidRPr="006D3EA0">
              <w:rPr>
                <w:rFonts w:ascii="Times New Roman" w:hAnsi="Times New Roman" w:cs="Times New Roman"/>
                <w:sz w:val="24"/>
                <w:szCs w:val="24"/>
              </w:rPr>
              <w:t>). Regał ma być wykonany z profili metalowych półotwartych 49x52mm, grubość 1,5mm</w:t>
            </w:r>
            <w:r w:rsidRPr="006D3EA0">
              <w:rPr>
                <w:rFonts w:ascii="Times New Roman" w:hAnsi="Times New Roman" w:cs="Times New Roman"/>
                <w:color w:val="FF0000"/>
                <w:sz w:val="24"/>
                <w:szCs w:val="24"/>
              </w:rPr>
              <w:t xml:space="preserve"> </w:t>
            </w:r>
            <w:r w:rsidRPr="006D3EA0">
              <w:rPr>
                <w:rFonts w:ascii="Times New Roman" w:hAnsi="Times New Roman" w:cs="Times New Roman"/>
                <w:sz w:val="24"/>
                <w:szCs w:val="24"/>
              </w:rPr>
              <w:t>– słupki koloru niebieskiego oraz</w:t>
            </w:r>
            <w:r>
              <w:rPr>
                <w:rFonts w:ascii="Times New Roman" w:hAnsi="Times New Roman" w:cs="Times New Roman"/>
                <w:sz w:val="24"/>
                <w:szCs w:val="24"/>
              </w:rPr>
              <w:t xml:space="preserve"> </w:t>
            </w:r>
            <w:r w:rsidRPr="006D3EA0">
              <w:rPr>
                <w:rFonts w:ascii="Times New Roman" w:hAnsi="Times New Roman" w:cs="Times New Roman"/>
                <w:sz w:val="24"/>
                <w:szCs w:val="24"/>
              </w:rPr>
              <w:t xml:space="preserve">z belek do montażu półek koloru pomarańczowego wykonanych z profili metalowych o szerokości 76mm, grubości 1,5mm. </w:t>
            </w:r>
            <w:r w:rsidRPr="006D3EA0">
              <w:rPr>
                <w:rFonts w:ascii="Times New Roman" w:hAnsi="Times New Roman" w:cs="Times New Roman"/>
                <w:b/>
                <w:sz w:val="24"/>
                <w:szCs w:val="24"/>
              </w:rPr>
              <w:t>Głębokość regału</w:t>
            </w:r>
            <w:r>
              <w:rPr>
                <w:rFonts w:ascii="Times New Roman" w:hAnsi="Times New Roman" w:cs="Times New Roman"/>
                <w:b/>
                <w:sz w:val="24"/>
                <w:szCs w:val="24"/>
              </w:rPr>
              <w:t xml:space="preserve"> to</w:t>
            </w:r>
            <w:r w:rsidRPr="006D3EA0">
              <w:rPr>
                <w:rFonts w:ascii="Times New Roman" w:hAnsi="Times New Roman" w:cs="Times New Roman"/>
                <w:b/>
                <w:sz w:val="24"/>
                <w:szCs w:val="24"/>
              </w:rPr>
              <w:t xml:space="preserve"> 1,20m</w:t>
            </w:r>
            <w:r w:rsidRPr="006D3EA0">
              <w:rPr>
                <w:rFonts w:ascii="Times New Roman" w:hAnsi="Times New Roman" w:cs="Times New Roman"/>
                <w:sz w:val="24"/>
                <w:szCs w:val="24"/>
              </w:rPr>
              <w:t>. Nośność pojedynczej półki  grubości 22mm ( z płyty wiórowej) min. 250kg. Belka tylna zabezpieczająca</w:t>
            </w:r>
            <w:r>
              <w:rPr>
                <w:rFonts w:ascii="Times New Roman" w:hAnsi="Times New Roman" w:cs="Times New Roman"/>
                <w:sz w:val="24"/>
                <w:szCs w:val="24"/>
              </w:rPr>
              <w:t xml:space="preserve"> o</w:t>
            </w:r>
            <w:r w:rsidRPr="006D3EA0">
              <w:rPr>
                <w:rFonts w:ascii="Times New Roman" w:hAnsi="Times New Roman" w:cs="Times New Roman"/>
                <w:sz w:val="24"/>
                <w:szCs w:val="24"/>
              </w:rPr>
              <w:t xml:space="preserve"> szerokości  min. 76mm na długości całego regału, na trzech poziomach. </w:t>
            </w:r>
            <w:r w:rsidRPr="003B1162">
              <w:rPr>
                <w:rFonts w:ascii="Times New Roman" w:hAnsi="Times New Roman" w:cs="Times New Roman"/>
                <w:sz w:val="24"/>
                <w:szCs w:val="24"/>
              </w:rPr>
              <w:t xml:space="preserve">Całkowita długość do </w:t>
            </w:r>
            <w:r w:rsidRPr="003B1162">
              <w:rPr>
                <w:rFonts w:ascii="Times New Roman" w:hAnsi="Times New Roman" w:cs="Times New Roman"/>
                <w:sz w:val="24"/>
                <w:szCs w:val="24"/>
              </w:rPr>
              <w:lastRenderedPageBreak/>
              <w:t>zabudowy regałem magazynowym to 16,54m.</w:t>
            </w:r>
            <w:r w:rsidRPr="006D3EA0">
              <w:rPr>
                <w:rFonts w:ascii="Times New Roman" w:hAnsi="Times New Roman" w:cs="Times New Roman"/>
                <w:sz w:val="24"/>
                <w:szCs w:val="24"/>
              </w:rPr>
              <w:t xml:space="preserve"> Możliwość stopniowania rozstawu półek co 5cm. </w:t>
            </w:r>
            <w:r>
              <w:rPr>
                <w:rFonts w:ascii="Times New Roman" w:hAnsi="Times New Roman" w:cs="Times New Roman"/>
                <w:sz w:val="24"/>
                <w:szCs w:val="24"/>
              </w:rPr>
              <w:t>Należy wykonać m</w:t>
            </w:r>
            <w:r w:rsidRPr="006D3EA0">
              <w:rPr>
                <w:rFonts w:ascii="Times New Roman" w:hAnsi="Times New Roman" w:cs="Times New Roman"/>
                <w:sz w:val="24"/>
                <w:szCs w:val="24"/>
              </w:rPr>
              <w:t xml:space="preserve">ontaż regału do posadzki. </w:t>
            </w:r>
            <w:r w:rsidRPr="006D3EA0">
              <w:rPr>
                <w:rFonts w:ascii="Times New Roman" w:hAnsi="Times New Roman" w:cs="Times New Roman"/>
                <w:b/>
                <w:sz w:val="24"/>
                <w:szCs w:val="24"/>
              </w:rPr>
              <w:t>Szerokość regału 2,7m</w:t>
            </w:r>
            <w:r>
              <w:rPr>
                <w:rFonts w:ascii="Times New Roman" w:hAnsi="Times New Roman" w:cs="Times New Roman"/>
                <w:b/>
                <w:sz w:val="24"/>
                <w:szCs w:val="24"/>
              </w:rPr>
              <w:t xml:space="preserve"> x</w:t>
            </w:r>
            <w:r w:rsidRPr="006D3EA0">
              <w:rPr>
                <w:rFonts w:ascii="Times New Roman" w:hAnsi="Times New Roman" w:cs="Times New Roman"/>
                <w:b/>
                <w:sz w:val="24"/>
                <w:szCs w:val="24"/>
              </w:rPr>
              <w:t xml:space="preserve"> wys. 3,5m</w:t>
            </w:r>
            <w:r>
              <w:rPr>
                <w:rFonts w:ascii="Times New Roman" w:hAnsi="Times New Roman" w:cs="Times New Roman"/>
                <w:b/>
                <w:sz w:val="24"/>
                <w:szCs w:val="24"/>
              </w:rPr>
              <w:t>.</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Regał do hali ciepłej</w:t>
            </w:r>
          </w:p>
          <w:p w:rsidR="00AA0B5D" w:rsidRDefault="00AA0B5D" w:rsidP="00AA0B5D">
            <w:pPr>
              <w:spacing w:after="0" w:line="240" w:lineRule="auto"/>
              <w:rPr>
                <w:rFonts w:ascii="Times New Roman" w:hAnsi="Times New Roman" w:cs="Times New Roman"/>
                <w:sz w:val="24"/>
                <w:szCs w:val="24"/>
              </w:rPr>
            </w:pP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54A8BFF9" wp14:editId="68D988B9">
                  <wp:extent cx="2028825" cy="145732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3480" t="23016" r="41300" b="36508"/>
                          <a:stretch/>
                        </pic:blipFill>
                        <pic:spPr bwMode="auto">
                          <a:xfrm>
                            <a:off x="0" y="0"/>
                            <a:ext cx="2028911" cy="1457387"/>
                          </a:xfrm>
                          <a:prstGeom prst="rect">
                            <a:avLst/>
                          </a:prstGeom>
                          <a:ln>
                            <a:noFill/>
                          </a:ln>
                          <a:extLst>
                            <a:ext uri="{53640926-AAD7-44D8-BBD7-CCE9431645EC}">
                              <a14:shadowObscured xmlns:a14="http://schemas.microsoft.com/office/drawing/2010/main"/>
                            </a:ext>
                          </a:extLst>
                        </pic:spPr>
                      </pic:pic>
                    </a:graphicData>
                  </a:graphic>
                </wp:inline>
              </w:drawing>
            </w:r>
          </w:p>
          <w:p w:rsidR="00AA0B5D" w:rsidRDefault="00AA0B5D" w:rsidP="00AA0B5D">
            <w:pPr>
              <w:spacing w:after="0" w:line="240" w:lineRule="auto"/>
              <w:rPr>
                <w:rFonts w:ascii="Times New Roman" w:hAnsi="Times New Roman" w:cs="Times New Roman"/>
                <w:sz w:val="24"/>
                <w:szCs w:val="24"/>
              </w:rPr>
            </w:pP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CE4DE6"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2 szt.</w:t>
            </w:r>
          </w:p>
        </w:tc>
        <w:tc>
          <w:tcPr>
            <w:tcW w:w="6095" w:type="dxa"/>
          </w:tcPr>
          <w:p w:rsidR="00AA0B5D" w:rsidRPr="00AA0B5D" w:rsidRDefault="00AA0B5D" w:rsidP="00AA0B5D">
            <w:pPr>
              <w:spacing w:after="0" w:line="240" w:lineRule="auto"/>
              <w:jc w:val="both"/>
              <w:rPr>
                <w:rFonts w:ascii="Times New Roman" w:hAnsi="Times New Roman" w:cs="Times New Roman"/>
                <w:b/>
                <w:sz w:val="24"/>
                <w:szCs w:val="24"/>
              </w:rPr>
            </w:pPr>
            <w:r w:rsidRPr="00B63F55">
              <w:rPr>
                <w:rFonts w:ascii="Times New Roman" w:hAnsi="Times New Roman" w:cs="Times New Roman"/>
                <w:sz w:val="24"/>
                <w:szCs w:val="24"/>
              </w:rPr>
              <w:t>Do istniejącej hali (ciepłej) niezbędne są regały magazynowe na których będą składowane materiały do bieżącego utrzymania pojazdów i inne materiały eksploatacyjne. Regał ma być</w:t>
            </w:r>
            <w:r>
              <w:rPr>
                <w:rFonts w:ascii="Times New Roman" w:hAnsi="Times New Roman" w:cs="Times New Roman"/>
                <w:sz w:val="24"/>
                <w:szCs w:val="24"/>
              </w:rPr>
              <w:t xml:space="preserve"> </w:t>
            </w:r>
            <w:r w:rsidRPr="00B63F55">
              <w:rPr>
                <w:rFonts w:ascii="Times New Roman" w:hAnsi="Times New Roman" w:cs="Times New Roman"/>
                <w:sz w:val="24"/>
                <w:szCs w:val="24"/>
              </w:rPr>
              <w:t>wykonany</w:t>
            </w:r>
            <w:r>
              <w:rPr>
                <w:rFonts w:ascii="Times New Roman" w:hAnsi="Times New Roman" w:cs="Times New Roman"/>
                <w:sz w:val="24"/>
                <w:szCs w:val="24"/>
              </w:rPr>
              <w:t xml:space="preserve"> </w:t>
            </w:r>
            <w:r w:rsidRPr="00B63F55">
              <w:rPr>
                <w:rFonts w:ascii="Times New Roman" w:hAnsi="Times New Roman" w:cs="Times New Roman"/>
                <w:sz w:val="24"/>
                <w:szCs w:val="24"/>
              </w:rPr>
              <w:t>z profili metalowych półotwartych 49x52mm, grubość 1,5mm</w:t>
            </w:r>
            <w:r w:rsidRPr="00B63F55">
              <w:rPr>
                <w:rFonts w:ascii="Times New Roman" w:hAnsi="Times New Roman" w:cs="Times New Roman"/>
                <w:color w:val="FF0000"/>
                <w:sz w:val="24"/>
                <w:szCs w:val="24"/>
              </w:rPr>
              <w:t xml:space="preserve"> </w:t>
            </w:r>
            <w:r w:rsidRPr="00B63F55">
              <w:rPr>
                <w:rFonts w:ascii="Times New Roman" w:hAnsi="Times New Roman" w:cs="Times New Roman"/>
                <w:sz w:val="24"/>
                <w:szCs w:val="24"/>
              </w:rPr>
              <w:t>– słupki koloru niebieskiego</w:t>
            </w:r>
            <w:r>
              <w:rPr>
                <w:rFonts w:ascii="Times New Roman" w:hAnsi="Times New Roman" w:cs="Times New Roman"/>
                <w:sz w:val="24"/>
                <w:szCs w:val="24"/>
              </w:rPr>
              <w:t xml:space="preserve"> </w:t>
            </w:r>
            <w:r w:rsidRPr="00B63F55">
              <w:rPr>
                <w:rFonts w:ascii="Times New Roman" w:hAnsi="Times New Roman" w:cs="Times New Roman"/>
                <w:sz w:val="24"/>
                <w:szCs w:val="24"/>
              </w:rPr>
              <w:t>oraz</w:t>
            </w:r>
            <w:r>
              <w:rPr>
                <w:rFonts w:ascii="Times New Roman" w:hAnsi="Times New Roman" w:cs="Times New Roman"/>
                <w:sz w:val="24"/>
                <w:szCs w:val="24"/>
              </w:rPr>
              <w:t xml:space="preserve"> </w:t>
            </w:r>
            <w:r w:rsidRPr="00B63F55">
              <w:rPr>
                <w:rFonts w:ascii="Times New Roman" w:hAnsi="Times New Roman" w:cs="Times New Roman"/>
                <w:sz w:val="24"/>
                <w:szCs w:val="24"/>
              </w:rPr>
              <w:t xml:space="preserve">z belek do montażu półek koloru pomarańczowego wykonanych z profili metalowych o szerokości 76mm, grubości 1,5mm. </w:t>
            </w:r>
            <w:r w:rsidRPr="00B63F55">
              <w:rPr>
                <w:rFonts w:ascii="Times New Roman" w:hAnsi="Times New Roman" w:cs="Times New Roman"/>
                <w:b/>
                <w:sz w:val="24"/>
                <w:szCs w:val="24"/>
              </w:rPr>
              <w:t>Głębokość regału to 1,20m</w:t>
            </w:r>
            <w:r w:rsidRPr="00B63F55">
              <w:rPr>
                <w:rFonts w:ascii="Times New Roman" w:hAnsi="Times New Roman" w:cs="Times New Roman"/>
                <w:sz w:val="24"/>
                <w:szCs w:val="24"/>
              </w:rPr>
              <w:t>. Nośność pojedynczej półki  grubości 22mm ( z płyty wiórowej) min. 250kg. Belka tylna zabezpieczająca</w:t>
            </w:r>
            <w:r>
              <w:rPr>
                <w:rFonts w:ascii="Times New Roman" w:hAnsi="Times New Roman" w:cs="Times New Roman"/>
                <w:sz w:val="24"/>
                <w:szCs w:val="24"/>
              </w:rPr>
              <w:t xml:space="preserve"> o</w:t>
            </w:r>
            <w:r w:rsidRPr="00B63F55">
              <w:rPr>
                <w:rFonts w:ascii="Times New Roman" w:hAnsi="Times New Roman" w:cs="Times New Roman"/>
                <w:sz w:val="24"/>
                <w:szCs w:val="24"/>
              </w:rPr>
              <w:t xml:space="preserve"> szerokości  min. 76mm na długości całego regału, na trzech poziomach. </w:t>
            </w:r>
            <w:r w:rsidRPr="003B1162">
              <w:rPr>
                <w:rFonts w:ascii="Times New Roman" w:hAnsi="Times New Roman" w:cs="Times New Roman"/>
                <w:sz w:val="24"/>
                <w:szCs w:val="24"/>
              </w:rPr>
              <w:t xml:space="preserve">Całkowita długość do zabudowy regałem magazynowym to </w:t>
            </w:r>
            <w:r w:rsidRPr="00B63F55">
              <w:rPr>
                <w:rFonts w:ascii="Times New Roman" w:hAnsi="Times New Roman" w:cs="Times New Roman"/>
                <w:sz w:val="24"/>
                <w:szCs w:val="24"/>
              </w:rPr>
              <w:t xml:space="preserve">3,94m. Możliwość stopniowania rozstawu półek co 5cm. </w:t>
            </w:r>
            <w:r>
              <w:rPr>
                <w:rFonts w:ascii="Times New Roman" w:hAnsi="Times New Roman" w:cs="Times New Roman"/>
                <w:sz w:val="24"/>
                <w:szCs w:val="24"/>
              </w:rPr>
              <w:t>Należy wykonać m</w:t>
            </w:r>
            <w:r w:rsidRPr="006D3EA0">
              <w:rPr>
                <w:rFonts w:ascii="Times New Roman" w:hAnsi="Times New Roman" w:cs="Times New Roman"/>
                <w:sz w:val="24"/>
                <w:szCs w:val="24"/>
              </w:rPr>
              <w:t>ontaż regału do posadzki</w:t>
            </w:r>
            <w:r w:rsidRPr="00B63F55">
              <w:rPr>
                <w:rFonts w:ascii="Times New Roman" w:hAnsi="Times New Roman" w:cs="Times New Roman"/>
                <w:sz w:val="24"/>
                <w:szCs w:val="24"/>
              </w:rPr>
              <w:t xml:space="preserve">. </w:t>
            </w:r>
            <w:r w:rsidRPr="008D11E3">
              <w:rPr>
                <w:rFonts w:ascii="Times New Roman" w:hAnsi="Times New Roman" w:cs="Times New Roman"/>
                <w:b/>
                <w:sz w:val="24"/>
                <w:szCs w:val="24"/>
              </w:rPr>
              <w:t>Szerokość regału 1,9m</w:t>
            </w:r>
            <w:r>
              <w:rPr>
                <w:rFonts w:ascii="Times New Roman" w:hAnsi="Times New Roman" w:cs="Times New Roman"/>
                <w:b/>
                <w:sz w:val="24"/>
                <w:szCs w:val="24"/>
              </w:rPr>
              <w:t xml:space="preserve"> x</w:t>
            </w:r>
            <w:r w:rsidRPr="008D11E3">
              <w:rPr>
                <w:rFonts w:ascii="Times New Roman" w:hAnsi="Times New Roman" w:cs="Times New Roman"/>
                <w:b/>
                <w:sz w:val="24"/>
                <w:szCs w:val="24"/>
              </w:rPr>
              <w:t xml:space="preserve"> wys. 3,5m</w:t>
            </w:r>
            <w:r>
              <w:rPr>
                <w:rFonts w:ascii="Times New Roman" w:hAnsi="Times New Roman" w:cs="Times New Roman"/>
                <w:b/>
                <w:sz w:val="24"/>
                <w:szCs w:val="24"/>
              </w:rPr>
              <w:t>.</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Regał do archiwum A</w:t>
            </w:r>
          </w:p>
          <w:p w:rsidR="00AA0B5D" w:rsidRDefault="00AA0B5D" w:rsidP="00AA0B5D">
            <w:pPr>
              <w:spacing w:after="0" w:line="240" w:lineRule="auto"/>
              <w:rPr>
                <w:rFonts w:ascii="Times New Roman" w:hAnsi="Times New Roman" w:cs="Times New Roman"/>
                <w:sz w:val="24"/>
                <w:szCs w:val="24"/>
              </w:rPr>
            </w:pPr>
          </w:p>
          <w:p w:rsidR="00AA0B5D" w:rsidRDefault="00AA0B5D" w:rsidP="00AA0B5D">
            <w:pPr>
              <w:spacing w:after="0" w:line="240" w:lineRule="auto"/>
              <w:rPr>
                <w:rFonts w:ascii="Times New Roman" w:hAnsi="Times New Roman" w:cs="Times New Roman"/>
                <w:sz w:val="24"/>
                <w:szCs w:val="24"/>
              </w:rPr>
            </w:pPr>
            <w:r>
              <w:rPr>
                <w:noProof/>
                <w:lang w:eastAsia="pl-PL"/>
              </w:rPr>
              <w:lastRenderedPageBreak/>
              <w:drawing>
                <wp:inline distT="0" distB="0" distL="0" distR="0" wp14:anchorId="7C5F162B" wp14:editId="66E25E37">
                  <wp:extent cx="3038475" cy="3038475"/>
                  <wp:effectExtent l="0" t="0" r="9525" b="9525"/>
                  <wp:docPr id="44" name="Obraz 44" descr="http://www.rema-poznan.pl/wp-content/uploads/2016/06/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ma-poznan.pl/wp-content/uploads/2016/06/14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AA0B5D" w:rsidRPr="00CE4DE6" w:rsidRDefault="00AA0B5D" w:rsidP="00A90B2F">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CE4DE6"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14 szt.</w:t>
            </w:r>
          </w:p>
        </w:tc>
        <w:tc>
          <w:tcPr>
            <w:tcW w:w="6095" w:type="dxa"/>
          </w:tcPr>
          <w:p w:rsidR="00AA0B5D" w:rsidRPr="00D16739"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bCs/>
                <w:sz w:val="24"/>
                <w:szCs w:val="24"/>
                <w:lang w:eastAsia="pl-PL"/>
              </w:rPr>
              <w:t>Regał archiwalny z ogranicznikami</w:t>
            </w:r>
            <w:r>
              <w:rPr>
                <w:rFonts w:ascii="Times New Roman" w:eastAsia="Times New Roman" w:hAnsi="Times New Roman" w:cs="Times New Roman"/>
                <w:bCs/>
                <w:sz w:val="24"/>
                <w:szCs w:val="24"/>
                <w:lang w:eastAsia="pl-PL"/>
              </w:rPr>
              <w:t xml:space="preserve"> bocznymi i tylnymi.</w:t>
            </w:r>
          </w:p>
          <w:p w:rsidR="00AA0B5D"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Konstrukcja wykonana z profili stalowych,</w:t>
            </w:r>
            <w:r>
              <w:rPr>
                <w:rFonts w:ascii="Times New Roman" w:eastAsia="Times New Roman" w:hAnsi="Times New Roman" w:cs="Times New Roman"/>
                <w:sz w:val="24"/>
                <w:szCs w:val="24"/>
                <w:lang w:eastAsia="pl-PL"/>
              </w:rPr>
              <w:t xml:space="preserve"> </w:t>
            </w:r>
            <w:r w:rsidRPr="00D16739">
              <w:rPr>
                <w:rFonts w:ascii="Times New Roman" w:eastAsia="Times New Roman" w:hAnsi="Times New Roman" w:cs="Times New Roman"/>
                <w:sz w:val="24"/>
                <w:szCs w:val="24"/>
                <w:lang w:eastAsia="pl-PL"/>
              </w:rPr>
              <w:t>lakierowana farbą proszkową w kolor</w:t>
            </w:r>
            <w:r>
              <w:rPr>
                <w:rFonts w:ascii="Times New Roman" w:eastAsia="Times New Roman" w:hAnsi="Times New Roman" w:cs="Times New Roman"/>
                <w:sz w:val="24"/>
                <w:szCs w:val="24"/>
                <w:lang w:eastAsia="pl-PL"/>
              </w:rPr>
              <w:t>ze czarnym</w:t>
            </w:r>
            <w:r w:rsidRPr="00D16739">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D16739">
              <w:rPr>
                <w:rFonts w:ascii="Times New Roman" w:eastAsia="Times New Roman" w:hAnsi="Times New Roman" w:cs="Times New Roman"/>
                <w:sz w:val="24"/>
                <w:szCs w:val="24"/>
                <w:lang w:eastAsia="pl-PL"/>
              </w:rPr>
              <w:t>Półka z płyty metalowej lakierowa</w:t>
            </w:r>
            <w:r>
              <w:rPr>
                <w:rFonts w:ascii="Times New Roman" w:eastAsia="Times New Roman" w:hAnsi="Times New Roman" w:cs="Times New Roman"/>
                <w:sz w:val="24"/>
                <w:szCs w:val="24"/>
                <w:lang w:eastAsia="pl-PL"/>
              </w:rPr>
              <w:t>nej proszkowo w kolorze regału.</w:t>
            </w:r>
          </w:p>
          <w:p w:rsidR="00AA0B5D" w:rsidRPr="00695757" w:rsidRDefault="00AA0B5D" w:rsidP="00AA0B5D">
            <w:pPr>
              <w:spacing w:after="0" w:line="240" w:lineRule="auto"/>
              <w:jc w:val="both"/>
              <w:rPr>
                <w:rFonts w:ascii="Times New Roman" w:eastAsia="Times New Roman" w:hAnsi="Times New Roman" w:cs="Times New Roman"/>
                <w:sz w:val="24"/>
                <w:szCs w:val="24"/>
                <w:lang w:eastAsia="pl-PL"/>
              </w:rPr>
            </w:pPr>
            <w:r w:rsidRPr="00695757">
              <w:rPr>
                <w:rFonts w:ascii="Times New Roman" w:eastAsia="Times New Roman" w:hAnsi="Times New Roman" w:cs="Times New Roman"/>
                <w:sz w:val="24"/>
                <w:szCs w:val="24"/>
                <w:lang w:eastAsia="pl-PL"/>
              </w:rPr>
              <w:t>Wymagana</w:t>
            </w:r>
            <w:r>
              <w:rPr>
                <w:rFonts w:ascii="Times New Roman" w:eastAsia="Times New Roman" w:hAnsi="Times New Roman" w:cs="Times New Roman"/>
                <w:sz w:val="24"/>
                <w:szCs w:val="24"/>
                <w:lang w:eastAsia="pl-PL"/>
              </w:rPr>
              <w:t xml:space="preserve"> jest</w:t>
            </w:r>
            <w:r w:rsidRPr="0069575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d</w:t>
            </w:r>
            <w:r w:rsidRPr="00D16739">
              <w:rPr>
                <w:rFonts w:ascii="Times New Roman" w:eastAsia="Times New Roman" w:hAnsi="Times New Roman" w:cs="Times New Roman"/>
                <w:sz w:val="24"/>
                <w:szCs w:val="24"/>
                <w:lang w:eastAsia="pl-PL"/>
              </w:rPr>
              <w:t>eklaracja zgodności z polską normą PN-88/M-78321</w:t>
            </w:r>
            <w:r w:rsidRPr="00695757">
              <w:rPr>
                <w:rFonts w:ascii="Times New Roman" w:eastAsia="Times New Roman" w:hAnsi="Times New Roman" w:cs="Times New Roman"/>
                <w:sz w:val="24"/>
                <w:szCs w:val="24"/>
                <w:lang w:eastAsia="pl-PL"/>
              </w:rPr>
              <w:t xml:space="preserve">. </w:t>
            </w:r>
          </w:p>
          <w:p w:rsidR="00AA0B5D"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Wymiary:</w:t>
            </w:r>
          </w:p>
          <w:p w:rsidR="00AA0B5D"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Wysokość: 185</w:t>
            </w:r>
            <w:r w:rsidRPr="00D1673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c</w:t>
            </w:r>
            <w:r w:rsidRPr="00D16739">
              <w:rPr>
                <w:rFonts w:ascii="Times New Roman" w:eastAsia="Times New Roman" w:hAnsi="Times New Roman" w:cs="Times New Roman"/>
                <w:sz w:val="24"/>
                <w:szCs w:val="24"/>
                <w:lang w:eastAsia="pl-PL"/>
              </w:rPr>
              <w:t>m</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Szer</w:t>
            </w:r>
            <w:r>
              <w:rPr>
                <w:rFonts w:ascii="Times New Roman" w:eastAsia="Times New Roman" w:hAnsi="Times New Roman" w:cs="Times New Roman"/>
                <w:sz w:val="24"/>
                <w:szCs w:val="24"/>
                <w:lang w:eastAsia="pl-PL"/>
              </w:rPr>
              <w:t>okość: 100 cm</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Głębokość: 40</w:t>
            </w:r>
            <w:r w:rsidRPr="00D1673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c</w:t>
            </w:r>
            <w:r w:rsidRPr="00D16739">
              <w:rPr>
                <w:rFonts w:ascii="Times New Roman" w:eastAsia="Times New Roman" w:hAnsi="Times New Roman" w:cs="Times New Roman"/>
                <w:sz w:val="24"/>
                <w:szCs w:val="24"/>
                <w:lang w:eastAsia="pl-PL"/>
              </w:rPr>
              <w:t>m</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Regulacja wys</w:t>
            </w:r>
            <w:r>
              <w:rPr>
                <w:rFonts w:ascii="Times New Roman" w:eastAsia="Times New Roman" w:hAnsi="Times New Roman" w:cs="Times New Roman"/>
                <w:sz w:val="24"/>
                <w:szCs w:val="24"/>
                <w:lang w:eastAsia="pl-PL"/>
              </w:rPr>
              <w:t xml:space="preserve">okości półek metalowych </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Ilość półek: 5 szt</w:t>
            </w:r>
            <w:r w:rsidR="00A90B2F">
              <w:rPr>
                <w:rFonts w:ascii="Times New Roman" w:eastAsia="Times New Roman" w:hAnsi="Times New Roman" w:cs="Times New Roman"/>
                <w:sz w:val="24"/>
                <w:szCs w:val="24"/>
                <w:lang w:eastAsia="pl-PL"/>
              </w:rPr>
              <w:t>.</w:t>
            </w:r>
          </w:p>
          <w:p w:rsidR="00AA0B5D"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Należy zachować minimum 34 cm wysokości przestrzeni </w:t>
            </w:r>
            <w:r>
              <w:rPr>
                <w:rFonts w:ascii="Times New Roman" w:eastAsia="Times New Roman" w:hAnsi="Times New Roman" w:cs="Times New Roman"/>
                <w:sz w:val="24"/>
                <w:szCs w:val="24"/>
                <w:lang w:eastAsia="pl-PL"/>
              </w:rPr>
              <w:lastRenderedPageBreak/>
              <w:t>między półkami.</w:t>
            </w:r>
          </w:p>
          <w:p w:rsidR="00AA0B5D"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Półki</w:t>
            </w:r>
            <w:r>
              <w:rPr>
                <w:rFonts w:ascii="Times New Roman" w:eastAsia="Times New Roman" w:hAnsi="Times New Roman" w:cs="Times New Roman"/>
                <w:sz w:val="24"/>
                <w:szCs w:val="24"/>
                <w:lang w:eastAsia="pl-PL"/>
              </w:rPr>
              <w:t xml:space="preserve"> metalowe o nośności 100 kg.</w:t>
            </w:r>
          </w:p>
          <w:p w:rsidR="00AA0B5D" w:rsidRPr="00D16739" w:rsidRDefault="00AA0B5D" w:rsidP="00AA0B5D">
            <w:pPr>
              <w:spacing w:after="0" w:line="240" w:lineRule="auto"/>
              <w:jc w:val="both"/>
              <w:rPr>
                <w:rFonts w:ascii="Times New Roman" w:eastAsia="Times New Roman" w:hAnsi="Times New Roman" w:cs="Times New Roman"/>
                <w:sz w:val="24"/>
                <w:szCs w:val="24"/>
                <w:lang w:eastAsia="pl-PL"/>
              </w:rPr>
            </w:pPr>
            <w:r w:rsidRPr="006568A6">
              <w:rPr>
                <w:rFonts w:ascii="Times New Roman" w:eastAsia="Times New Roman" w:hAnsi="Times New Roman" w:cs="Times New Roman"/>
                <w:sz w:val="24"/>
                <w:szCs w:val="24"/>
                <w:lang w:eastAsia="pl-PL"/>
              </w:rPr>
              <w:t>Regały należy połączyć szeregowo</w:t>
            </w:r>
            <w:r>
              <w:rPr>
                <w:rFonts w:ascii="Times New Roman" w:eastAsia="Times New Roman" w:hAnsi="Times New Roman" w:cs="Times New Roman"/>
                <w:sz w:val="24"/>
                <w:szCs w:val="24"/>
                <w:lang w:eastAsia="pl-PL"/>
              </w:rPr>
              <w:t xml:space="preserve"> (</w:t>
            </w:r>
            <w:r w:rsidRPr="00824EC2">
              <w:rPr>
                <w:rFonts w:ascii="Times New Roman" w:eastAsia="Times New Roman" w:hAnsi="Times New Roman" w:cs="Times New Roman"/>
                <w:sz w:val="24"/>
                <w:szCs w:val="24"/>
                <w:lang w:eastAsia="pl-PL"/>
              </w:rPr>
              <w:t>po 7 szt.</w:t>
            </w:r>
            <w:r>
              <w:rPr>
                <w:rFonts w:ascii="Times New Roman" w:eastAsia="Times New Roman" w:hAnsi="Times New Roman" w:cs="Times New Roman"/>
                <w:sz w:val="24"/>
                <w:szCs w:val="24"/>
                <w:lang w:eastAsia="pl-PL"/>
              </w:rPr>
              <w:t xml:space="preserve"> regałów)</w:t>
            </w:r>
            <w:r w:rsidRPr="006568A6">
              <w:rPr>
                <w:rFonts w:ascii="Times New Roman" w:eastAsia="Times New Roman" w:hAnsi="Times New Roman" w:cs="Times New Roman"/>
                <w:sz w:val="24"/>
                <w:szCs w:val="24"/>
                <w:lang w:eastAsia="pl-PL"/>
              </w:rPr>
              <w:t xml:space="preserve"> za pomocą </w:t>
            </w:r>
            <w:r>
              <w:rPr>
                <w:rFonts w:ascii="Times New Roman" w:eastAsia="Times New Roman" w:hAnsi="Times New Roman" w:cs="Times New Roman"/>
                <w:sz w:val="24"/>
                <w:szCs w:val="24"/>
                <w:lang w:eastAsia="pl-PL"/>
              </w:rPr>
              <w:t>odpowiednich złączek.</w:t>
            </w:r>
          </w:p>
          <w:p w:rsidR="00AA0B5D" w:rsidRPr="00D16739"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rPr>
              <w:t>Regały są przeznaczone do pomieszczenia znajdującego się na poddaszu.</w:t>
            </w:r>
          </w:p>
          <w:p w:rsidR="00AA0B5D" w:rsidRPr="00CE4DE6" w:rsidRDefault="00AA0B5D" w:rsidP="00AA0B5D">
            <w:pPr>
              <w:spacing w:after="0" w:line="240" w:lineRule="auto"/>
              <w:jc w:val="both"/>
              <w:rPr>
                <w:rFonts w:ascii="Times New Roman" w:hAnsi="Times New Roman" w:cs="Times New Roman"/>
                <w:sz w:val="24"/>
                <w:szCs w:val="24"/>
              </w:rPr>
            </w:pP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Regał do archiwum B</w:t>
            </w: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154541B8" wp14:editId="1CF6EC3D">
                  <wp:extent cx="1962150" cy="1962150"/>
                  <wp:effectExtent l="0" t="0" r="0" b="0"/>
                  <wp:docPr id="46" name="Obraz 46" descr="http://www.rema-poznan.pl/wp-content/uploads/2016/0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ma-poznan.pl/wp-content/uploads/2016/06/3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157D04"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7 szt.</w:t>
            </w:r>
          </w:p>
        </w:tc>
        <w:tc>
          <w:tcPr>
            <w:tcW w:w="6095" w:type="dxa"/>
          </w:tcPr>
          <w:p w:rsidR="00AA0B5D" w:rsidRPr="00D16739"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bCs/>
                <w:sz w:val="24"/>
                <w:szCs w:val="24"/>
                <w:lang w:eastAsia="pl-PL"/>
              </w:rPr>
              <w:t>Regał archiwalny z ogranicznikami</w:t>
            </w:r>
            <w:r>
              <w:rPr>
                <w:rFonts w:ascii="Times New Roman" w:eastAsia="Times New Roman" w:hAnsi="Times New Roman" w:cs="Times New Roman"/>
                <w:bCs/>
                <w:sz w:val="24"/>
                <w:szCs w:val="24"/>
                <w:lang w:eastAsia="pl-PL"/>
              </w:rPr>
              <w:t xml:space="preserve"> bocznymi i tylnymi.</w:t>
            </w:r>
          </w:p>
          <w:p w:rsidR="00AA0B5D" w:rsidRPr="00695757"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Konstrukcja wykonana z profili stalowych,</w:t>
            </w:r>
            <w:r>
              <w:rPr>
                <w:rFonts w:ascii="Times New Roman" w:eastAsia="Times New Roman" w:hAnsi="Times New Roman" w:cs="Times New Roman"/>
                <w:sz w:val="24"/>
                <w:szCs w:val="24"/>
                <w:lang w:eastAsia="pl-PL"/>
              </w:rPr>
              <w:t xml:space="preserve"> </w:t>
            </w:r>
            <w:r w:rsidRPr="00D16739">
              <w:rPr>
                <w:rFonts w:ascii="Times New Roman" w:eastAsia="Times New Roman" w:hAnsi="Times New Roman" w:cs="Times New Roman"/>
                <w:sz w:val="24"/>
                <w:szCs w:val="24"/>
                <w:lang w:eastAsia="pl-PL"/>
              </w:rPr>
              <w:t>lakierowana farbą proszkową w kolor</w:t>
            </w:r>
            <w:r>
              <w:rPr>
                <w:rFonts w:ascii="Times New Roman" w:eastAsia="Times New Roman" w:hAnsi="Times New Roman" w:cs="Times New Roman"/>
                <w:sz w:val="24"/>
                <w:szCs w:val="24"/>
                <w:lang w:eastAsia="pl-PL"/>
              </w:rPr>
              <w:t>ze czarnym</w:t>
            </w:r>
            <w:r w:rsidRPr="00D16739">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D16739">
              <w:rPr>
                <w:rFonts w:ascii="Times New Roman" w:eastAsia="Times New Roman" w:hAnsi="Times New Roman" w:cs="Times New Roman"/>
                <w:sz w:val="24"/>
                <w:szCs w:val="24"/>
                <w:lang w:eastAsia="pl-PL"/>
              </w:rPr>
              <w:t>Półka z płyty metalowej lakierowa</w:t>
            </w:r>
            <w:r>
              <w:rPr>
                <w:rFonts w:ascii="Times New Roman" w:eastAsia="Times New Roman" w:hAnsi="Times New Roman" w:cs="Times New Roman"/>
                <w:sz w:val="24"/>
                <w:szCs w:val="24"/>
                <w:lang w:eastAsia="pl-PL"/>
              </w:rPr>
              <w:t>nej proszkowo w kolorze regału.</w:t>
            </w:r>
            <w:r w:rsidR="00A90B2F">
              <w:rPr>
                <w:rFonts w:ascii="Times New Roman" w:eastAsia="Times New Roman" w:hAnsi="Times New Roman" w:cs="Times New Roman"/>
                <w:sz w:val="24"/>
                <w:szCs w:val="24"/>
                <w:lang w:eastAsia="pl-PL"/>
              </w:rPr>
              <w:t xml:space="preserve"> </w:t>
            </w:r>
            <w:r w:rsidRPr="00695757">
              <w:rPr>
                <w:rFonts w:ascii="Times New Roman" w:eastAsia="Times New Roman" w:hAnsi="Times New Roman" w:cs="Times New Roman"/>
                <w:sz w:val="24"/>
                <w:szCs w:val="24"/>
                <w:lang w:eastAsia="pl-PL"/>
              </w:rPr>
              <w:t>Wymagana</w:t>
            </w:r>
            <w:r>
              <w:rPr>
                <w:rFonts w:ascii="Times New Roman" w:eastAsia="Times New Roman" w:hAnsi="Times New Roman" w:cs="Times New Roman"/>
                <w:sz w:val="24"/>
                <w:szCs w:val="24"/>
                <w:lang w:eastAsia="pl-PL"/>
              </w:rPr>
              <w:t xml:space="preserve"> jest</w:t>
            </w:r>
            <w:r w:rsidRPr="0069575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d</w:t>
            </w:r>
            <w:r w:rsidRPr="00D16739">
              <w:rPr>
                <w:rFonts w:ascii="Times New Roman" w:eastAsia="Times New Roman" w:hAnsi="Times New Roman" w:cs="Times New Roman"/>
                <w:sz w:val="24"/>
                <w:szCs w:val="24"/>
                <w:lang w:eastAsia="pl-PL"/>
              </w:rPr>
              <w:t>eklaracja zgodności z polską normą PN-88/M-78321</w:t>
            </w:r>
            <w:r w:rsidRPr="00695757">
              <w:rPr>
                <w:rFonts w:ascii="Times New Roman" w:eastAsia="Times New Roman" w:hAnsi="Times New Roman" w:cs="Times New Roman"/>
                <w:sz w:val="24"/>
                <w:szCs w:val="24"/>
                <w:lang w:eastAsia="pl-PL"/>
              </w:rPr>
              <w:t xml:space="preserve">. </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Wymiary:</w:t>
            </w:r>
            <w:r>
              <w:rPr>
                <w:rFonts w:ascii="Times New Roman" w:eastAsia="Times New Roman" w:hAnsi="Times New Roman" w:cs="Times New Roman"/>
                <w:sz w:val="24"/>
                <w:szCs w:val="24"/>
                <w:lang w:eastAsia="pl-PL"/>
              </w:rPr>
              <w:br/>
              <w:t>Wysokość: 160</w:t>
            </w:r>
            <w:r w:rsidRPr="00D1673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c</w:t>
            </w:r>
            <w:r w:rsidRPr="00D16739">
              <w:rPr>
                <w:rFonts w:ascii="Times New Roman" w:eastAsia="Times New Roman" w:hAnsi="Times New Roman" w:cs="Times New Roman"/>
                <w:sz w:val="24"/>
                <w:szCs w:val="24"/>
                <w:lang w:eastAsia="pl-PL"/>
              </w:rPr>
              <w:t>mSzer</w:t>
            </w:r>
            <w:r>
              <w:rPr>
                <w:rFonts w:ascii="Times New Roman" w:eastAsia="Times New Roman" w:hAnsi="Times New Roman" w:cs="Times New Roman"/>
                <w:sz w:val="24"/>
                <w:szCs w:val="24"/>
                <w:lang w:eastAsia="pl-PL"/>
              </w:rPr>
              <w:t>okość: 100 cm</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Głębokość: 40</w:t>
            </w:r>
            <w:r w:rsidRPr="00D1673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c</w:t>
            </w:r>
            <w:r w:rsidRPr="00D16739">
              <w:rPr>
                <w:rFonts w:ascii="Times New Roman" w:eastAsia="Times New Roman" w:hAnsi="Times New Roman" w:cs="Times New Roman"/>
                <w:sz w:val="24"/>
                <w:szCs w:val="24"/>
                <w:lang w:eastAsia="pl-PL"/>
              </w:rPr>
              <w:t>m</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Regulacja wys</w:t>
            </w:r>
            <w:r>
              <w:rPr>
                <w:rFonts w:ascii="Times New Roman" w:eastAsia="Times New Roman" w:hAnsi="Times New Roman" w:cs="Times New Roman"/>
                <w:sz w:val="24"/>
                <w:szCs w:val="24"/>
                <w:lang w:eastAsia="pl-PL"/>
              </w:rPr>
              <w:t xml:space="preserve">okości półek metalowych </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Ilość półek: 4 szt.</w:t>
            </w:r>
          </w:p>
          <w:p w:rsidR="00AA0B5D"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Należy zachować minimum 34 cm wysokości przestrzeni między półkami.</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Półki</w:t>
            </w:r>
            <w:r>
              <w:rPr>
                <w:rFonts w:ascii="Times New Roman" w:eastAsia="Times New Roman" w:hAnsi="Times New Roman" w:cs="Times New Roman"/>
                <w:sz w:val="24"/>
                <w:szCs w:val="24"/>
                <w:lang w:eastAsia="pl-PL"/>
              </w:rPr>
              <w:t xml:space="preserve"> metalowe o nośności 100 kg.</w:t>
            </w:r>
          </w:p>
          <w:p w:rsidR="00AA0B5D" w:rsidRPr="00D16739" w:rsidRDefault="00AA0B5D" w:rsidP="00AA0B5D">
            <w:pPr>
              <w:spacing w:after="0" w:line="240" w:lineRule="auto"/>
              <w:jc w:val="both"/>
              <w:rPr>
                <w:rFonts w:ascii="Times New Roman" w:eastAsia="Times New Roman" w:hAnsi="Times New Roman" w:cs="Times New Roman"/>
                <w:sz w:val="24"/>
                <w:szCs w:val="24"/>
                <w:lang w:eastAsia="pl-PL"/>
              </w:rPr>
            </w:pPr>
            <w:r w:rsidRPr="006568A6">
              <w:rPr>
                <w:rFonts w:ascii="Times New Roman" w:eastAsia="Times New Roman" w:hAnsi="Times New Roman" w:cs="Times New Roman"/>
                <w:sz w:val="24"/>
                <w:szCs w:val="24"/>
                <w:lang w:eastAsia="pl-PL"/>
              </w:rPr>
              <w:lastRenderedPageBreak/>
              <w:t>Regały należy połączyć szeregowo</w:t>
            </w:r>
            <w:r>
              <w:rPr>
                <w:rFonts w:ascii="Times New Roman" w:eastAsia="Times New Roman" w:hAnsi="Times New Roman" w:cs="Times New Roman"/>
                <w:sz w:val="24"/>
                <w:szCs w:val="24"/>
                <w:lang w:eastAsia="pl-PL"/>
              </w:rPr>
              <w:t xml:space="preserve"> (</w:t>
            </w:r>
            <w:r w:rsidRPr="00824EC2">
              <w:rPr>
                <w:rFonts w:ascii="Times New Roman" w:eastAsia="Times New Roman" w:hAnsi="Times New Roman" w:cs="Times New Roman"/>
                <w:sz w:val="24"/>
                <w:szCs w:val="24"/>
                <w:lang w:eastAsia="pl-PL"/>
              </w:rPr>
              <w:t>po 7 szt.</w:t>
            </w:r>
            <w:r>
              <w:rPr>
                <w:rFonts w:ascii="Times New Roman" w:eastAsia="Times New Roman" w:hAnsi="Times New Roman" w:cs="Times New Roman"/>
                <w:sz w:val="24"/>
                <w:szCs w:val="24"/>
                <w:lang w:eastAsia="pl-PL"/>
              </w:rPr>
              <w:t xml:space="preserve"> regałów)</w:t>
            </w:r>
            <w:r w:rsidRPr="006568A6">
              <w:rPr>
                <w:rFonts w:ascii="Times New Roman" w:eastAsia="Times New Roman" w:hAnsi="Times New Roman" w:cs="Times New Roman"/>
                <w:sz w:val="24"/>
                <w:szCs w:val="24"/>
                <w:lang w:eastAsia="pl-PL"/>
              </w:rPr>
              <w:t xml:space="preserve"> za pomocą </w:t>
            </w:r>
            <w:r>
              <w:rPr>
                <w:rFonts w:ascii="Times New Roman" w:eastAsia="Times New Roman" w:hAnsi="Times New Roman" w:cs="Times New Roman"/>
                <w:sz w:val="24"/>
                <w:szCs w:val="24"/>
                <w:lang w:eastAsia="pl-PL"/>
              </w:rPr>
              <w:t>odpowiednich złączek.</w:t>
            </w:r>
          </w:p>
          <w:p w:rsidR="00AA0B5D" w:rsidRDefault="00AA0B5D" w:rsidP="00A90B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Regały są przeznaczone do pomieszczenia znajdującego się na poddaszu.</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Regał do archiwum C</w:t>
            </w:r>
          </w:p>
          <w:p w:rsidR="00AA0B5D" w:rsidRDefault="00AA0B5D" w:rsidP="00AA0B5D">
            <w:pPr>
              <w:spacing w:after="0" w:line="240" w:lineRule="auto"/>
              <w:rPr>
                <w:noProof/>
                <w:lang w:eastAsia="pl-PL"/>
              </w:rPr>
            </w:pPr>
          </w:p>
          <w:p w:rsidR="00AA0B5D" w:rsidRDefault="00AA0B5D" w:rsidP="00AA0B5D">
            <w:pPr>
              <w:spacing w:after="0" w:line="240" w:lineRule="auto"/>
              <w:rPr>
                <w:rFonts w:ascii="Times New Roman" w:hAnsi="Times New Roman" w:cs="Times New Roman"/>
                <w:sz w:val="24"/>
                <w:szCs w:val="24"/>
              </w:rPr>
            </w:pPr>
            <w:r>
              <w:rPr>
                <w:noProof/>
                <w:lang w:eastAsia="pl-PL"/>
              </w:rPr>
              <w:drawing>
                <wp:inline distT="0" distB="0" distL="0" distR="0" wp14:anchorId="47D1A312" wp14:editId="5069CB3F">
                  <wp:extent cx="2781300" cy="2781300"/>
                  <wp:effectExtent l="0" t="0" r="0" b="0"/>
                  <wp:docPr id="55" name="Obraz 55" descr="http://www.rema-poznan.pl/wp-content/uploads/2016/0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ma-poznan.pl/wp-content/uploads/2016/06/33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rsidR="00AA0B5D"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Przykładowy wzorzec</w:t>
            </w:r>
          </w:p>
        </w:tc>
        <w:tc>
          <w:tcPr>
            <w:tcW w:w="992" w:type="dxa"/>
          </w:tcPr>
          <w:p w:rsidR="00AA0B5D" w:rsidRPr="00157D04"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7 szt.</w:t>
            </w:r>
          </w:p>
        </w:tc>
        <w:tc>
          <w:tcPr>
            <w:tcW w:w="6095" w:type="dxa"/>
          </w:tcPr>
          <w:p w:rsidR="00AA0B5D" w:rsidRPr="00D16739"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bCs/>
                <w:sz w:val="24"/>
                <w:szCs w:val="24"/>
                <w:lang w:eastAsia="pl-PL"/>
              </w:rPr>
              <w:t>Regał archiwalny z ogranicznikami</w:t>
            </w:r>
            <w:r>
              <w:rPr>
                <w:rFonts w:ascii="Times New Roman" w:eastAsia="Times New Roman" w:hAnsi="Times New Roman" w:cs="Times New Roman"/>
                <w:bCs/>
                <w:sz w:val="24"/>
                <w:szCs w:val="24"/>
                <w:lang w:eastAsia="pl-PL"/>
              </w:rPr>
              <w:t xml:space="preserve"> bocznymi i tylnymi.</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Konstrukcja wykonana z profili stalowych,</w:t>
            </w:r>
            <w:r>
              <w:rPr>
                <w:rFonts w:ascii="Times New Roman" w:eastAsia="Times New Roman" w:hAnsi="Times New Roman" w:cs="Times New Roman"/>
                <w:sz w:val="24"/>
                <w:szCs w:val="24"/>
                <w:lang w:eastAsia="pl-PL"/>
              </w:rPr>
              <w:t xml:space="preserve"> </w:t>
            </w:r>
            <w:r w:rsidRPr="00D16739">
              <w:rPr>
                <w:rFonts w:ascii="Times New Roman" w:eastAsia="Times New Roman" w:hAnsi="Times New Roman" w:cs="Times New Roman"/>
                <w:sz w:val="24"/>
                <w:szCs w:val="24"/>
                <w:lang w:eastAsia="pl-PL"/>
              </w:rPr>
              <w:t>lakierowana farbą proszkową w kolor</w:t>
            </w:r>
            <w:r>
              <w:rPr>
                <w:rFonts w:ascii="Times New Roman" w:eastAsia="Times New Roman" w:hAnsi="Times New Roman" w:cs="Times New Roman"/>
                <w:sz w:val="24"/>
                <w:szCs w:val="24"/>
                <w:lang w:eastAsia="pl-PL"/>
              </w:rPr>
              <w:t>ze czarnym</w:t>
            </w:r>
            <w:r w:rsidRPr="00D16739">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D16739">
              <w:rPr>
                <w:rFonts w:ascii="Times New Roman" w:eastAsia="Times New Roman" w:hAnsi="Times New Roman" w:cs="Times New Roman"/>
                <w:sz w:val="24"/>
                <w:szCs w:val="24"/>
                <w:lang w:eastAsia="pl-PL"/>
              </w:rPr>
              <w:t>Półka z płyty metalowej lakierowa</w:t>
            </w:r>
            <w:r>
              <w:rPr>
                <w:rFonts w:ascii="Times New Roman" w:eastAsia="Times New Roman" w:hAnsi="Times New Roman" w:cs="Times New Roman"/>
                <w:sz w:val="24"/>
                <w:szCs w:val="24"/>
                <w:lang w:eastAsia="pl-PL"/>
              </w:rPr>
              <w:t>nej proszkowo w kolorze regału.</w:t>
            </w:r>
          </w:p>
          <w:p w:rsidR="00AA0B5D" w:rsidRPr="00695757" w:rsidRDefault="00AA0B5D" w:rsidP="00AA0B5D">
            <w:pPr>
              <w:spacing w:after="0" w:line="240" w:lineRule="auto"/>
              <w:jc w:val="both"/>
              <w:rPr>
                <w:rFonts w:ascii="Times New Roman" w:eastAsia="Times New Roman" w:hAnsi="Times New Roman" w:cs="Times New Roman"/>
                <w:sz w:val="24"/>
                <w:szCs w:val="24"/>
                <w:lang w:eastAsia="pl-PL"/>
              </w:rPr>
            </w:pPr>
            <w:r w:rsidRPr="00695757">
              <w:rPr>
                <w:rFonts w:ascii="Times New Roman" w:eastAsia="Times New Roman" w:hAnsi="Times New Roman" w:cs="Times New Roman"/>
                <w:sz w:val="24"/>
                <w:szCs w:val="24"/>
                <w:lang w:eastAsia="pl-PL"/>
              </w:rPr>
              <w:t>Wymagana</w:t>
            </w:r>
            <w:r>
              <w:rPr>
                <w:rFonts w:ascii="Times New Roman" w:eastAsia="Times New Roman" w:hAnsi="Times New Roman" w:cs="Times New Roman"/>
                <w:sz w:val="24"/>
                <w:szCs w:val="24"/>
                <w:lang w:eastAsia="pl-PL"/>
              </w:rPr>
              <w:t xml:space="preserve"> jest</w:t>
            </w:r>
            <w:r w:rsidRPr="0069575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d</w:t>
            </w:r>
            <w:r w:rsidRPr="00D16739">
              <w:rPr>
                <w:rFonts w:ascii="Times New Roman" w:eastAsia="Times New Roman" w:hAnsi="Times New Roman" w:cs="Times New Roman"/>
                <w:sz w:val="24"/>
                <w:szCs w:val="24"/>
                <w:lang w:eastAsia="pl-PL"/>
              </w:rPr>
              <w:t>eklaracja zgodności z polską normą PN-88/M-78321</w:t>
            </w:r>
            <w:r w:rsidRPr="00695757">
              <w:rPr>
                <w:rFonts w:ascii="Times New Roman" w:eastAsia="Times New Roman" w:hAnsi="Times New Roman" w:cs="Times New Roman"/>
                <w:sz w:val="24"/>
                <w:szCs w:val="24"/>
                <w:lang w:eastAsia="pl-PL"/>
              </w:rPr>
              <w:t xml:space="preserve">. </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Wymiary:</w:t>
            </w:r>
            <w:r>
              <w:rPr>
                <w:rFonts w:ascii="Times New Roman" w:eastAsia="Times New Roman" w:hAnsi="Times New Roman" w:cs="Times New Roman"/>
                <w:sz w:val="24"/>
                <w:szCs w:val="24"/>
                <w:lang w:eastAsia="pl-PL"/>
              </w:rPr>
              <w:br/>
              <w:t>Wysokość: 150</w:t>
            </w:r>
            <w:r w:rsidRPr="00D1673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c</w:t>
            </w:r>
            <w:r w:rsidRPr="00D16739">
              <w:rPr>
                <w:rFonts w:ascii="Times New Roman" w:eastAsia="Times New Roman" w:hAnsi="Times New Roman" w:cs="Times New Roman"/>
                <w:sz w:val="24"/>
                <w:szCs w:val="24"/>
                <w:lang w:eastAsia="pl-PL"/>
              </w:rPr>
              <w:t>m</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Szer</w:t>
            </w:r>
            <w:r>
              <w:rPr>
                <w:rFonts w:ascii="Times New Roman" w:eastAsia="Times New Roman" w:hAnsi="Times New Roman" w:cs="Times New Roman"/>
                <w:sz w:val="24"/>
                <w:szCs w:val="24"/>
                <w:lang w:eastAsia="pl-PL"/>
              </w:rPr>
              <w:t>okość: 100 cm</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Głębokość: 40</w:t>
            </w:r>
            <w:r w:rsidRPr="00D1673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c</w:t>
            </w:r>
            <w:r w:rsidRPr="00D16739">
              <w:rPr>
                <w:rFonts w:ascii="Times New Roman" w:eastAsia="Times New Roman" w:hAnsi="Times New Roman" w:cs="Times New Roman"/>
                <w:sz w:val="24"/>
                <w:szCs w:val="24"/>
                <w:lang w:eastAsia="pl-PL"/>
              </w:rPr>
              <w:t>m</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Regulacja wys</w:t>
            </w:r>
            <w:r>
              <w:rPr>
                <w:rFonts w:ascii="Times New Roman" w:eastAsia="Times New Roman" w:hAnsi="Times New Roman" w:cs="Times New Roman"/>
                <w:sz w:val="24"/>
                <w:szCs w:val="24"/>
                <w:lang w:eastAsia="pl-PL"/>
              </w:rPr>
              <w:t>okości półek metalowych</w:t>
            </w:r>
          </w:p>
          <w:p w:rsidR="00A90B2F"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Ilość półek: 4 szt.</w:t>
            </w:r>
          </w:p>
          <w:p w:rsidR="00AA0B5D" w:rsidRDefault="00AA0B5D" w:rsidP="00AA0B5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Należy zachować minimum 34 cm wysokości przestrzeni między półkami.</w:t>
            </w:r>
          </w:p>
          <w:p w:rsidR="00AA0B5D" w:rsidRDefault="00AA0B5D" w:rsidP="00AA0B5D">
            <w:pPr>
              <w:spacing w:after="0" w:line="240" w:lineRule="auto"/>
              <w:jc w:val="both"/>
              <w:rPr>
                <w:rFonts w:ascii="Times New Roman" w:eastAsia="Times New Roman" w:hAnsi="Times New Roman" w:cs="Times New Roman"/>
                <w:sz w:val="24"/>
                <w:szCs w:val="24"/>
                <w:lang w:eastAsia="pl-PL"/>
              </w:rPr>
            </w:pPr>
            <w:r w:rsidRPr="00D16739">
              <w:rPr>
                <w:rFonts w:ascii="Times New Roman" w:eastAsia="Times New Roman" w:hAnsi="Times New Roman" w:cs="Times New Roman"/>
                <w:sz w:val="24"/>
                <w:szCs w:val="24"/>
                <w:lang w:eastAsia="pl-PL"/>
              </w:rPr>
              <w:t>Półki</w:t>
            </w:r>
            <w:r>
              <w:rPr>
                <w:rFonts w:ascii="Times New Roman" w:eastAsia="Times New Roman" w:hAnsi="Times New Roman" w:cs="Times New Roman"/>
                <w:sz w:val="24"/>
                <w:szCs w:val="24"/>
                <w:lang w:eastAsia="pl-PL"/>
              </w:rPr>
              <w:t xml:space="preserve"> metalowe o nośności 100 kg.</w:t>
            </w:r>
          </w:p>
          <w:p w:rsidR="00AA0B5D" w:rsidRPr="00D16739" w:rsidRDefault="00AA0B5D" w:rsidP="00AA0B5D">
            <w:pPr>
              <w:spacing w:after="0" w:line="240" w:lineRule="auto"/>
              <w:jc w:val="both"/>
              <w:rPr>
                <w:rFonts w:ascii="Times New Roman" w:eastAsia="Times New Roman" w:hAnsi="Times New Roman" w:cs="Times New Roman"/>
                <w:sz w:val="24"/>
                <w:szCs w:val="24"/>
                <w:lang w:eastAsia="pl-PL"/>
              </w:rPr>
            </w:pPr>
            <w:r w:rsidRPr="006568A6">
              <w:rPr>
                <w:rFonts w:ascii="Times New Roman" w:eastAsia="Times New Roman" w:hAnsi="Times New Roman" w:cs="Times New Roman"/>
                <w:sz w:val="24"/>
                <w:szCs w:val="24"/>
                <w:lang w:eastAsia="pl-PL"/>
              </w:rPr>
              <w:t>Regały należy połączyć szeregowo</w:t>
            </w:r>
            <w:r>
              <w:rPr>
                <w:rFonts w:ascii="Times New Roman" w:eastAsia="Times New Roman" w:hAnsi="Times New Roman" w:cs="Times New Roman"/>
                <w:sz w:val="24"/>
                <w:szCs w:val="24"/>
                <w:lang w:eastAsia="pl-PL"/>
              </w:rPr>
              <w:t xml:space="preserve"> (</w:t>
            </w:r>
            <w:r w:rsidRPr="00824EC2">
              <w:rPr>
                <w:rFonts w:ascii="Times New Roman" w:eastAsia="Times New Roman" w:hAnsi="Times New Roman" w:cs="Times New Roman"/>
                <w:sz w:val="24"/>
                <w:szCs w:val="24"/>
                <w:lang w:eastAsia="pl-PL"/>
              </w:rPr>
              <w:t>po 7 szt.</w:t>
            </w:r>
            <w:r>
              <w:rPr>
                <w:rFonts w:ascii="Times New Roman" w:eastAsia="Times New Roman" w:hAnsi="Times New Roman" w:cs="Times New Roman"/>
                <w:sz w:val="24"/>
                <w:szCs w:val="24"/>
                <w:lang w:eastAsia="pl-PL"/>
              </w:rPr>
              <w:t xml:space="preserve"> regałów)</w:t>
            </w:r>
            <w:r w:rsidRPr="006568A6">
              <w:rPr>
                <w:rFonts w:ascii="Times New Roman" w:eastAsia="Times New Roman" w:hAnsi="Times New Roman" w:cs="Times New Roman"/>
                <w:sz w:val="24"/>
                <w:szCs w:val="24"/>
                <w:lang w:eastAsia="pl-PL"/>
              </w:rPr>
              <w:t xml:space="preserve"> za pomocą </w:t>
            </w:r>
            <w:r>
              <w:rPr>
                <w:rFonts w:ascii="Times New Roman" w:eastAsia="Times New Roman" w:hAnsi="Times New Roman" w:cs="Times New Roman"/>
                <w:sz w:val="24"/>
                <w:szCs w:val="24"/>
                <w:lang w:eastAsia="pl-PL"/>
              </w:rPr>
              <w:t>odpowiednich złączek.</w:t>
            </w:r>
          </w:p>
          <w:p w:rsidR="00AA0B5D" w:rsidRDefault="00AA0B5D" w:rsidP="00A90B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Regały są przeznaczone do pomieszczenia znajdującego się na poddaszu.</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rPr>
                <w:rFonts w:ascii="Times New Roman" w:hAnsi="Times New Roman" w:cs="Times New Roman"/>
                <w:sz w:val="24"/>
                <w:szCs w:val="24"/>
              </w:rPr>
            </w:pPr>
          </w:p>
        </w:tc>
        <w:tc>
          <w:tcPr>
            <w:tcW w:w="5415" w:type="dxa"/>
          </w:tcPr>
          <w:p w:rsidR="00AA0B5D" w:rsidRPr="00CE4DE6" w:rsidRDefault="00AA0B5D" w:rsidP="00AA0B5D">
            <w:pPr>
              <w:spacing w:after="0" w:line="240" w:lineRule="auto"/>
              <w:rPr>
                <w:rFonts w:ascii="Times New Roman" w:hAnsi="Times New Roman" w:cs="Times New Roman"/>
                <w:sz w:val="24"/>
                <w:szCs w:val="24"/>
              </w:rPr>
            </w:pPr>
            <w:r w:rsidRPr="00CE4DE6">
              <w:rPr>
                <w:rFonts w:ascii="Times New Roman" w:hAnsi="Times New Roman" w:cs="Times New Roman"/>
                <w:sz w:val="24"/>
                <w:szCs w:val="24"/>
              </w:rPr>
              <w:t>Szafki kuchenne</w:t>
            </w:r>
            <w:r>
              <w:rPr>
                <w:rFonts w:ascii="Times New Roman" w:hAnsi="Times New Roman" w:cs="Times New Roman"/>
                <w:sz w:val="24"/>
                <w:szCs w:val="24"/>
              </w:rPr>
              <w:t xml:space="preserve"> - kuchnia</w:t>
            </w:r>
          </w:p>
        </w:tc>
        <w:tc>
          <w:tcPr>
            <w:tcW w:w="992" w:type="dxa"/>
          </w:tcPr>
          <w:p w:rsidR="00AA0B5D" w:rsidRPr="00CE4DE6"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1 kpl.</w:t>
            </w:r>
          </w:p>
        </w:tc>
        <w:tc>
          <w:tcPr>
            <w:tcW w:w="6095" w:type="dxa"/>
          </w:tcPr>
          <w:p w:rsidR="00AA0B5D" w:rsidRDefault="00AA0B5D" w:rsidP="00AA0B5D">
            <w:pPr>
              <w:spacing w:after="0" w:line="240" w:lineRule="auto"/>
              <w:jc w:val="both"/>
              <w:rPr>
                <w:rFonts w:ascii="Times New Roman" w:hAnsi="Times New Roman" w:cs="Times New Roman"/>
                <w:sz w:val="24"/>
                <w:szCs w:val="24"/>
              </w:rPr>
            </w:pPr>
            <w:r w:rsidRPr="00CE4DE6">
              <w:rPr>
                <w:rFonts w:ascii="Times New Roman" w:hAnsi="Times New Roman" w:cs="Times New Roman"/>
                <w:sz w:val="24"/>
                <w:szCs w:val="24"/>
              </w:rPr>
              <w:t xml:space="preserve">Szafki wykonane z  płyty laminowanej o gr. 18 mm, korpus w kolorze </w:t>
            </w:r>
            <w:r>
              <w:rPr>
                <w:rFonts w:ascii="Times New Roman" w:hAnsi="Times New Roman" w:cs="Times New Roman"/>
                <w:sz w:val="24"/>
                <w:szCs w:val="24"/>
              </w:rPr>
              <w:t>białym,</w:t>
            </w:r>
            <w:r w:rsidRPr="00CE4DE6">
              <w:rPr>
                <w:rFonts w:ascii="Times New Roman" w:hAnsi="Times New Roman" w:cs="Times New Roman"/>
                <w:sz w:val="24"/>
                <w:szCs w:val="24"/>
              </w:rPr>
              <w:t xml:space="preserve"> fronty</w:t>
            </w:r>
            <w:r>
              <w:rPr>
                <w:rFonts w:ascii="Times New Roman" w:hAnsi="Times New Roman" w:cs="Times New Roman"/>
                <w:sz w:val="24"/>
                <w:szCs w:val="24"/>
              </w:rPr>
              <w:t>:</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-szafki wiszące lakierowane</w:t>
            </w:r>
            <w:r w:rsidRPr="00CE4DE6">
              <w:rPr>
                <w:rFonts w:ascii="Times New Roman" w:hAnsi="Times New Roman" w:cs="Times New Roman"/>
                <w:sz w:val="24"/>
                <w:szCs w:val="24"/>
              </w:rPr>
              <w:t xml:space="preserve"> w kolorze </w:t>
            </w:r>
            <w:r>
              <w:rPr>
                <w:rFonts w:ascii="Times New Roman" w:hAnsi="Times New Roman" w:cs="Times New Roman"/>
                <w:sz w:val="24"/>
                <w:szCs w:val="24"/>
              </w:rPr>
              <w:t>nr 2004 z palety kolorów RAL</w:t>
            </w:r>
            <w:r w:rsidRPr="00CE4DE6">
              <w:rPr>
                <w:rFonts w:ascii="Times New Roman" w:hAnsi="Times New Roman" w:cs="Times New Roman"/>
                <w:sz w:val="24"/>
                <w:szCs w:val="24"/>
              </w:rPr>
              <w:t>,</w:t>
            </w:r>
            <w:r>
              <w:rPr>
                <w:rFonts w:ascii="Times New Roman" w:hAnsi="Times New Roman" w:cs="Times New Roman"/>
                <w:sz w:val="24"/>
                <w:szCs w:val="24"/>
              </w:rPr>
              <w:t xml:space="preserve"> </w:t>
            </w:r>
            <w:r w:rsidRPr="00CE4DE6">
              <w:rPr>
                <w:rFonts w:ascii="Times New Roman" w:hAnsi="Times New Roman" w:cs="Times New Roman"/>
                <w:sz w:val="24"/>
                <w:szCs w:val="24"/>
              </w:rPr>
              <w:t xml:space="preserve">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-szafka stojąca (szer. 30 cm) zawierająca szuflady </w:t>
            </w:r>
            <w:r w:rsidRPr="00CE4DE6">
              <w:rPr>
                <w:rFonts w:ascii="Times New Roman" w:hAnsi="Times New Roman" w:cs="Times New Roman"/>
                <w:sz w:val="24"/>
                <w:szCs w:val="24"/>
              </w:rPr>
              <w:t xml:space="preserve">w kolorze </w:t>
            </w:r>
            <w:r>
              <w:rPr>
                <w:rFonts w:ascii="Times New Roman" w:hAnsi="Times New Roman" w:cs="Times New Roman"/>
                <w:sz w:val="24"/>
                <w:szCs w:val="24"/>
              </w:rPr>
              <w:t>nr 2004 z palety kolorów RAL</w:t>
            </w:r>
            <w:r w:rsidRPr="00CE4DE6">
              <w:rPr>
                <w:rFonts w:ascii="Times New Roman" w:hAnsi="Times New Roman" w:cs="Times New Roman"/>
                <w:sz w:val="24"/>
                <w:szCs w:val="24"/>
              </w:rPr>
              <w:t>,</w:t>
            </w:r>
            <w:r>
              <w:rPr>
                <w:rFonts w:ascii="Times New Roman" w:hAnsi="Times New Roman" w:cs="Times New Roman"/>
                <w:sz w:val="24"/>
                <w:szCs w:val="24"/>
              </w:rPr>
              <w:t xml:space="preserve"> </w:t>
            </w:r>
            <w:r w:rsidRPr="00CE4DE6">
              <w:rPr>
                <w:rFonts w:ascii="Times New Roman" w:hAnsi="Times New Roman" w:cs="Times New Roman"/>
                <w:sz w:val="24"/>
                <w:szCs w:val="24"/>
              </w:rPr>
              <w:t xml:space="preserve">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-szafki stojące lakierowane</w:t>
            </w:r>
            <w:r w:rsidRPr="00CE4DE6">
              <w:rPr>
                <w:rFonts w:ascii="Times New Roman" w:hAnsi="Times New Roman" w:cs="Times New Roman"/>
                <w:sz w:val="24"/>
                <w:szCs w:val="24"/>
              </w:rPr>
              <w:t xml:space="preserve"> w kolorze </w:t>
            </w:r>
            <w:r>
              <w:rPr>
                <w:rFonts w:ascii="Times New Roman" w:hAnsi="Times New Roman" w:cs="Times New Roman"/>
                <w:sz w:val="24"/>
                <w:szCs w:val="24"/>
              </w:rPr>
              <w:t>nr 9017 z palety kolorów RAL.</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CE4DE6">
              <w:rPr>
                <w:rFonts w:ascii="Times New Roman" w:hAnsi="Times New Roman" w:cs="Times New Roman"/>
                <w:sz w:val="24"/>
                <w:szCs w:val="24"/>
              </w:rPr>
              <w:t xml:space="preserve">lecy z płyty HDF w kolorze </w:t>
            </w:r>
            <w:r>
              <w:rPr>
                <w:rFonts w:ascii="Times New Roman" w:hAnsi="Times New Roman" w:cs="Times New Roman"/>
                <w:sz w:val="24"/>
                <w:szCs w:val="24"/>
              </w:rPr>
              <w:t>białym</w:t>
            </w:r>
            <w:r w:rsidRPr="00CE4DE6">
              <w:rPr>
                <w:rFonts w:ascii="Times New Roman" w:hAnsi="Times New Roman" w:cs="Times New Roman"/>
                <w:sz w:val="24"/>
                <w:szCs w:val="24"/>
              </w:rPr>
              <w:t>.</w:t>
            </w:r>
            <w:r>
              <w:rPr>
                <w:rFonts w:ascii="Times New Roman" w:hAnsi="Times New Roman" w:cs="Times New Roman"/>
                <w:sz w:val="24"/>
                <w:szCs w:val="24"/>
              </w:rPr>
              <w:t xml:space="preserve"> </w:t>
            </w:r>
            <w:r w:rsidRPr="00CE4DE6">
              <w:rPr>
                <w:rFonts w:ascii="Times New Roman" w:hAnsi="Times New Roman" w:cs="Times New Roman"/>
                <w:sz w:val="24"/>
                <w:szCs w:val="24"/>
              </w:rPr>
              <w:t xml:space="preserve">Krawędzie korpusu </w:t>
            </w:r>
            <w:r w:rsidRPr="00CE4DE6">
              <w:rPr>
                <w:rFonts w:ascii="Times New Roman" w:hAnsi="Times New Roman" w:cs="Times New Roman"/>
                <w:sz w:val="24"/>
                <w:szCs w:val="24"/>
              </w:rPr>
              <w:lastRenderedPageBreak/>
              <w:t>oklejone taśmą PCV o gr. 1 mm w kolorze  korpusu, krawędzie frontów oklejone taśmą PCV o gr. 2 mm w kolorze frontu. Prowadnice szuflad typu „metabox”.</w:t>
            </w:r>
            <w:r>
              <w:rPr>
                <w:rFonts w:ascii="Times New Roman" w:hAnsi="Times New Roman" w:cs="Times New Roman"/>
                <w:sz w:val="24"/>
                <w:szCs w:val="24"/>
              </w:rPr>
              <w:t xml:space="preserve">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Szafki z drzwiami otwieranymi na boki, wyposażone w zawiasy o kącie otwarcia 100 stopni.  Zawiasy meblowe wyposażone w system cichego domykania  drzwiczek. </w:t>
            </w:r>
          </w:p>
          <w:p w:rsidR="00AA0B5D" w:rsidRDefault="00AA0B5D" w:rsidP="00AA0B5D">
            <w:pPr>
              <w:spacing w:after="0" w:line="240" w:lineRule="auto"/>
              <w:jc w:val="both"/>
              <w:rPr>
                <w:rFonts w:ascii="Times New Roman" w:hAnsi="Times New Roman" w:cs="Times New Roman"/>
                <w:sz w:val="24"/>
                <w:szCs w:val="24"/>
              </w:rPr>
            </w:pPr>
            <w:r w:rsidRPr="00CE4DE6">
              <w:rPr>
                <w:rFonts w:ascii="Times New Roman" w:hAnsi="Times New Roman" w:cs="Times New Roman"/>
                <w:sz w:val="24"/>
                <w:szCs w:val="24"/>
              </w:rPr>
              <w:t>Blat postforming gr. 38 mm</w:t>
            </w:r>
            <w:r>
              <w:rPr>
                <w:rFonts w:ascii="Times New Roman" w:hAnsi="Times New Roman" w:cs="Times New Roman"/>
                <w:sz w:val="24"/>
                <w:szCs w:val="24"/>
              </w:rPr>
              <w:t xml:space="preserve">, struktura połysk, </w:t>
            </w:r>
            <w:r w:rsidRPr="00CE4DE6">
              <w:rPr>
                <w:rFonts w:ascii="Times New Roman" w:hAnsi="Times New Roman" w:cs="Times New Roman"/>
                <w:sz w:val="24"/>
                <w:szCs w:val="24"/>
              </w:rPr>
              <w:t xml:space="preserve">w kolorze </w:t>
            </w:r>
            <w:r>
              <w:rPr>
                <w:rFonts w:ascii="Times New Roman" w:hAnsi="Times New Roman" w:cs="Times New Roman"/>
                <w:sz w:val="24"/>
                <w:szCs w:val="24"/>
              </w:rPr>
              <w:t>białym nakrapianym. Przy połączeniu blatu ze ścianą należy zamontować listwę przyblatową.</w:t>
            </w:r>
          </w:p>
          <w:p w:rsidR="00AA0B5D" w:rsidRPr="00723C6D" w:rsidRDefault="00AA0B5D" w:rsidP="00AA0B5D">
            <w:pPr>
              <w:spacing w:after="0" w:line="240" w:lineRule="auto"/>
              <w:jc w:val="both"/>
              <w:rPr>
                <w:rFonts w:ascii="Times New Roman" w:hAnsi="Times New Roman" w:cs="Times New Roman"/>
                <w:sz w:val="24"/>
                <w:szCs w:val="24"/>
              </w:rPr>
            </w:pPr>
            <w:r w:rsidRPr="00723C6D">
              <w:rPr>
                <w:rFonts w:ascii="Times New Roman" w:hAnsi="Times New Roman" w:cs="Times New Roman"/>
                <w:sz w:val="24"/>
                <w:szCs w:val="24"/>
              </w:rPr>
              <w:t>Cokół o wysokości 8 cm w kolorze białym.</w:t>
            </w:r>
          </w:p>
          <w:p w:rsidR="00AA0B5D" w:rsidRDefault="00AA0B5D" w:rsidP="00AA0B5D">
            <w:pPr>
              <w:spacing w:after="0" w:line="240" w:lineRule="auto"/>
              <w:jc w:val="both"/>
              <w:rPr>
                <w:rFonts w:ascii="Times New Roman" w:hAnsi="Times New Roman" w:cs="Times New Roman"/>
                <w:sz w:val="24"/>
                <w:szCs w:val="24"/>
              </w:rPr>
            </w:pPr>
            <w:r w:rsidRPr="00723C6D">
              <w:rPr>
                <w:rFonts w:ascii="Times New Roman" w:hAnsi="Times New Roman" w:cs="Times New Roman"/>
                <w:sz w:val="24"/>
                <w:szCs w:val="24"/>
              </w:rPr>
              <w:t>W blacie należy zamontować i podłączyć zlew</w:t>
            </w:r>
            <w:r>
              <w:rPr>
                <w:rFonts w:ascii="Times New Roman" w:hAnsi="Times New Roman" w:cs="Times New Roman"/>
                <w:sz w:val="24"/>
                <w:szCs w:val="24"/>
              </w:rPr>
              <w:t>ozmywak</w:t>
            </w:r>
            <w:r w:rsidRPr="00723C6D">
              <w:rPr>
                <w:rFonts w:ascii="Times New Roman" w:hAnsi="Times New Roman" w:cs="Times New Roman"/>
                <w:sz w:val="24"/>
                <w:szCs w:val="24"/>
              </w:rPr>
              <w:t xml:space="preserve"> wpuszczany</w:t>
            </w:r>
            <w:r>
              <w:rPr>
                <w:rFonts w:ascii="Times New Roman" w:hAnsi="Times New Roman" w:cs="Times New Roman"/>
                <w:sz w:val="24"/>
                <w:szCs w:val="24"/>
              </w:rPr>
              <w:t>, który jest własnością Zamawiającego</w:t>
            </w:r>
            <w:r w:rsidRPr="00723C6D">
              <w:rPr>
                <w:rFonts w:ascii="Times New Roman" w:hAnsi="Times New Roman" w:cs="Times New Roman"/>
                <w:sz w:val="24"/>
                <w:szCs w:val="24"/>
              </w:rPr>
              <w:t>.</w:t>
            </w:r>
            <w:r>
              <w:rPr>
                <w:rFonts w:ascii="Times New Roman" w:hAnsi="Times New Roman" w:cs="Times New Roman"/>
                <w:sz w:val="24"/>
                <w:szCs w:val="24"/>
              </w:rPr>
              <w:t xml:space="preserve"> W blacie należy zamontować i podłączyć umywalką blatową o wymiarach dł. 520 mm x szer. 410 mm x wys. 185 mm, która jest własnością Zamawiającego.</w:t>
            </w:r>
          </w:p>
          <w:p w:rsidR="00AA0B5D" w:rsidRPr="00CE4DE6"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Pr="00CE4DE6">
              <w:rPr>
                <w:rFonts w:ascii="Times New Roman" w:hAnsi="Times New Roman" w:cs="Times New Roman"/>
                <w:sz w:val="24"/>
                <w:szCs w:val="24"/>
              </w:rPr>
              <w:t xml:space="preserve">chwyty metalowe dwupunktowe – kolor aluminium, rozstaw 128mm, </w:t>
            </w:r>
          </w:p>
          <w:p w:rsidR="00AA0B5D" w:rsidRPr="00CE4DE6" w:rsidRDefault="00AA0B5D" w:rsidP="00AA0B5D">
            <w:pPr>
              <w:spacing w:after="0" w:line="240" w:lineRule="auto"/>
              <w:jc w:val="both"/>
              <w:rPr>
                <w:rFonts w:ascii="Times New Roman" w:hAnsi="Times New Roman" w:cs="Times New Roman"/>
                <w:sz w:val="24"/>
                <w:szCs w:val="24"/>
              </w:rPr>
            </w:pPr>
            <w:r w:rsidRPr="00CE4DE6">
              <w:rPr>
                <w:rFonts w:ascii="Times New Roman" w:hAnsi="Times New Roman" w:cs="Times New Roman"/>
                <w:noProof/>
                <w:lang w:eastAsia="pl-PL"/>
              </w:rPr>
              <w:drawing>
                <wp:inline distT="0" distB="0" distL="0" distR="0" wp14:anchorId="05A70456" wp14:editId="735DFF8D">
                  <wp:extent cx="1584960" cy="986197"/>
                  <wp:effectExtent l="0" t="0" r="0" b="4445"/>
                  <wp:docPr id="3" name="Obraz 3" descr="uchwyt UN90 firmy Ga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hwyt UN90 firmy Gam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2188" cy="996916"/>
                          </a:xfrm>
                          <a:prstGeom prst="rect">
                            <a:avLst/>
                          </a:prstGeom>
                          <a:noFill/>
                          <a:ln>
                            <a:noFill/>
                          </a:ln>
                        </pic:spPr>
                      </pic:pic>
                    </a:graphicData>
                  </a:graphic>
                </wp:inline>
              </w:drawing>
            </w:r>
          </w:p>
          <w:p w:rsidR="00AA0B5D" w:rsidRDefault="00AA0B5D" w:rsidP="00AA0B5D">
            <w:pPr>
              <w:spacing w:after="0" w:line="240" w:lineRule="auto"/>
              <w:jc w:val="both"/>
              <w:rPr>
                <w:rFonts w:ascii="Times New Roman" w:hAnsi="Times New Roman" w:cs="Times New Roman"/>
                <w:sz w:val="24"/>
                <w:szCs w:val="24"/>
              </w:rPr>
            </w:pPr>
            <w:r w:rsidRPr="00CE4DE6">
              <w:rPr>
                <w:rFonts w:ascii="Times New Roman" w:hAnsi="Times New Roman" w:cs="Times New Roman"/>
                <w:sz w:val="24"/>
                <w:szCs w:val="24"/>
              </w:rPr>
              <w:t>Przykładowy wzorzec</w:t>
            </w:r>
          </w:p>
          <w:p w:rsidR="00AA0B5D" w:rsidRPr="00CE4DE6"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Szafki kuchenne należy zamontować w wyznaczonym miejscu.</w:t>
            </w:r>
          </w:p>
          <w:p w:rsidR="00AA0B5D" w:rsidRDefault="00AA0B5D" w:rsidP="00AA0B5D">
            <w:pPr>
              <w:spacing w:after="0" w:line="240" w:lineRule="auto"/>
              <w:jc w:val="both"/>
              <w:rPr>
                <w:rFonts w:ascii="Times New Roman" w:hAnsi="Times New Roman" w:cs="Times New Roman"/>
                <w:sz w:val="24"/>
                <w:szCs w:val="24"/>
              </w:rPr>
            </w:pPr>
            <w:r w:rsidRPr="00CE4DE6">
              <w:rPr>
                <w:rFonts w:ascii="Times New Roman" w:hAnsi="Times New Roman" w:cs="Times New Roman"/>
                <w:sz w:val="24"/>
                <w:szCs w:val="24"/>
              </w:rPr>
              <w:t>Uwaga:   przed przystąpieniem do realiz</w:t>
            </w:r>
            <w:r>
              <w:rPr>
                <w:rFonts w:ascii="Times New Roman" w:hAnsi="Times New Roman" w:cs="Times New Roman"/>
                <w:sz w:val="24"/>
                <w:szCs w:val="24"/>
              </w:rPr>
              <w:t>acji przedmiotu zamówienia Dost</w:t>
            </w:r>
            <w:r w:rsidRPr="00CE4DE6">
              <w:rPr>
                <w:rFonts w:ascii="Times New Roman" w:hAnsi="Times New Roman" w:cs="Times New Roman"/>
                <w:sz w:val="24"/>
                <w:szCs w:val="24"/>
              </w:rPr>
              <w:t>awca zobowiązany jest do pobrania wymiarów szafek kuchennych z natury.</w:t>
            </w:r>
          </w:p>
          <w:p w:rsidR="00AA0B5D" w:rsidRPr="00CE4DE6" w:rsidRDefault="00AA0B5D" w:rsidP="00A90B2F">
            <w:pPr>
              <w:pStyle w:val="NormalnyWeb"/>
              <w:spacing w:before="0" w:beforeAutospacing="0" w:after="0" w:afterAutospacing="0"/>
              <w:jc w:val="both"/>
            </w:pPr>
            <w:r>
              <w:t>Wymiary szafek kuchennych (kuchnia) znajdują się w załączniku nr K.</w:t>
            </w:r>
          </w:p>
        </w:tc>
      </w:tr>
      <w:tr w:rsidR="00AA0B5D" w:rsidTr="00AA0B5D">
        <w:trPr>
          <w:jc w:val="center"/>
        </w:trPr>
        <w:tc>
          <w:tcPr>
            <w:tcW w:w="709" w:type="dxa"/>
          </w:tcPr>
          <w:p w:rsidR="00AA0B5D" w:rsidRPr="00C73F25" w:rsidRDefault="00AA0B5D" w:rsidP="00AA0B5D">
            <w:pPr>
              <w:pStyle w:val="Akapitzlist"/>
              <w:numPr>
                <w:ilvl w:val="0"/>
                <w:numId w:val="6"/>
              </w:numPr>
              <w:spacing w:after="0" w:line="240" w:lineRule="auto"/>
              <w:ind w:left="357" w:hanging="357"/>
              <w:jc w:val="center"/>
              <w:rPr>
                <w:rFonts w:ascii="Times New Roman" w:hAnsi="Times New Roman" w:cs="Times New Roman"/>
                <w:sz w:val="24"/>
                <w:szCs w:val="24"/>
              </w:rPr>
            </w:pPr>
          </w:p>
        </w:tc>
        <w:tc>
          <w:tcPr>
            <w:tcW w:w="5415" w:type="dxa"/>
          </w:tcPr>
          <w:p w:rsidR="00AA0B5D" w:rsidRPr="00CE4DE6" w:rsidRDefault="00AA0B5D" w:rsidP="00AA0B5D">
            <w:pPr>
              <w:spacing w:after="0" w:line="240" w:lineRule="auto"/>
              <w:rPr>
                <w:rFonts w:ascii="Times New Roman" w:hAnsi="Times New Roman" w:cs="Times New Roman"/>
                <w:sz w:val="24"/>
                <w:szCs w:val="24"/>
              </w:rPr>
            </w:pPr>
            <w:r w:rsidRPr="00CE4DE6">
              <w:rPr>
                <w:rFonts w:ascii="Times New Roman" w:hAnsi="Times New Roman" w:cs="Times New Roman"/>
                <w:sz w:val="24"/>
                <w:szCs w:val="24"/>
              </w:rPr>
              <w:t>Szafki kuchenne</w:t>
            </w:r>
            <w:r>
              <w:rPr>
                <w:rFonts w:ascii="Times New Roman" w:hAnsi="Times New Roman" w:cs="Times New Roman"/>
                <w:sz w:val="24"/>
                <w:szCs w:val="24"/>
              </w:rPr>
              <w:t xml:space="preserve"> – aneks kuchenny</w:t>
            </w:r>
          </w:p>
        </w:tc>
        <w:tc>
          <w:tcPr>
            <w:tcW w:w="992" w:type="dxa"/>
          </w:tcPr>
          <w:p w:rsidR="00AA0B5D" w:rsidRPr="00CE4DE6" w:rsidRDefault="00AA0B5D" w:rsidP="00AA0B5D">
            <w:pPr>
              <w:spacing w:after="0" w:line="240" w:lineRule="auto"/>
              <w:rPr>
                <w:rFonts w:ascii="Times New Roman" w:hAnsi="Times New Roman" w:cs="Times New Roman"/>
                <w:sz w:val="24"/>
                <w:szCs w:val="24"/>
              </w:rPr>
            </w:pPr>
            <w:r>
              <w:rPr>
                <w:rFonts w:ascii="Times New Roman" w:hAnsi="Times New Roman" w:cs="Times New Roman"/>
                <w:sz w:val="24"/>
                <w:szCs w:val="24"/>
              </w:rPr>
              <w:t>1 kpl.</w:t>
            </w:r>
          </w:p>
        </w:tc>
        <w:tc>
          <w:tcPr>
            <w:tcW w:w="6095" w:type="dxa"/>
          </w:tcPr>
          <w:p w:rsidR="00AA0B5D" w:rsidRDefault="00AA0B5D" w:rsidP="00AA0B5D">
            <w:pPr>
              <w:spacing w:after="0" w:line="240" w:lineRule="auto"/>
              <w:jc w:val="both"/>
              <w:rPr>
                <w:rFonts w:ascii="Times New Roman" w:hAnsi="Times New Roman" w:cs="Times New Roman"/>
                <w:sz w:val="24"/>
                <w:szCs w:val="24"/>
              </w:rPr>
            </w:pPr>
            <w:r w:rsidRPr="00CE4DE6">
              <w:rPr>
                <w:rFonts w:ascii="Times New Roman" w:hAnsi="Times New Roman" w:cs="Times New Roman"/>
                <w:sz w:val="24"/>
                <w:szCs w:val="24"/>
              </w:rPr>
              <w:t xml:space="preserve">Szafki wykonane z  płyty laminowanej o gr. 18 mm, korpus w kolorze </w:t>
            </w:r>
            <w:r>
              <w:rPr>
                <w:rFonts w:ascii="Times New Roman" w:hAnsi="Times New Roman" w:cs="Times New Roman"/>
                <w:sz w:val="24"/>
                <w:szCs w:val="24"/>
              </w:rPr>
              <w:t>białym,</w:t>
            </w:r>
            <w:r w:rsidRPr="00CE4DE6">
              <w:rPr>
                <w:rFonts w:ascii="Times New Roman" w:hAnsi="Times New Roman" w:cs="Times New Roman"/>
                <w:sz w:val="24"/>
                <w:szCs w:val="24"/>
              </w:rPr>
              <w:t xml:space="preserve"> fronty</w:t>
            </w:r>
            <w:r>
              <w:rPr>
                <w:rFonts w:ascii="Times New Roman" w:hAnsi="Times New Roman" w:cs="Times New Roman"/>
                <w:sz w:val="24"/>
                <w:szCs w:val="24"/>
              </w:rPr>
              <w:t>:</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-szafki wiszące lakierowane</w:t>
            </w:r>
            <w:r w:rsidRPr="00CE4DE6">
              <w:rPr>
                <w:rFonts w:ascii="Times New Roman" w:hAnsi="Times New Roman" w:cs="Times New Roman"/>
                <w:sz w:val="24"/>
                <w:szCs w:val="24"/>
              </w:rPr>
              <w:t xml:space="preserve"> w kolorze </w:t>
            </w:r>
            <w:r>
              <w:rPr>
                <w:rFonts w:ascii="Times New Roman" w:hAnsi="Times New Roman" w:cs="Times New Roman"/>
                <w:sz w:val="24"/>
                <w:szCs w:val="24"/>
              </w:rPr>
              <w:t>nr 2004 z palety kolorów RAL</w:t>
            </w:r>
            <w:r w:rsidRPr="00CE4DE6">
              <w:rPr>
                <w:rFonts w:ascii="Times New Roman" w:hAnsi="Times New Roman" w:cs="Times New Roman"/>
                <w:sz w:val="24"/>
                <w:szCs w:val="24"/>
              </w:rPr>
              <w:t>,</w:t>
            </w:r>
            <w:r>
              <w:rPr>
                <w:rFonts w:ascii="Times New Roman" w:hAnsi="Times New Roman" w:cs="Times New Roman"/>
                <w:sz w:val="24"/>
                <w:szCs w:val="24"/>
              </w:rPr>
              <w:t xml:space="preserve"> </w:t>
            </w:r>
            <w:r w:rsidRPr="00CE4DE6">
              <w:rPr>
                <w:rFonts w:ascii="Times New Roman" w:hAnsi="Times New Roman" w:cs="Times New Roman"/>
                <w:sz w:val="24"/>
                <w:szCs w:val="24"/>
              </w:rPr>
              <w:t xml:space="preserve">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-szafka stojąca (szer. 30 cm) zawierająca szuflady </w:t>
            </w:r>
            <w:r w:rsidRPr="00CE4DE6">
              <w:rPr>
                <w:rFonts w:ascii="Times New Roman" w:hAnsi="Times New Roman" w:cs="Times New Roman"/>
                <w:sz w:val="24"/>
                <w:szCs w:val="24"/>
              </w:rPr>
              <w:t xml:space="preserve">w kolorze </w:t>
            </w:r>
            <w:r>
              <w:rPr>
                <w:rFonts w:ascii="Times New Roman" w:hAnsi="Times New Roman" w:cs="Times New Roman"/>
                <w:sz w:val="24"/>
                <w:szCs w:val="24"/>
              </w:rPr>
              <w:t>nr 2004 z palety kolorów RAL</w:t>
            </w:r>
            <w:r w:rsidRPr="00CE4DE6">
              <w:rPr>
                <w:rFonts w:ascii="Times New Roman" w:hAnsi="Times New Roman" w:cs="Times New Roman"/>
                <w:sz w:val="24"/>
                <w:szCs w:val="24"/>
              </w:rPr>
              <w:t>,</w:t>
            </w:r>
            <w:r>
              <w:rPr>
                <w:rFonts w:ascii="Times New Roman" w:hAnsi="Times New Roman" w:cs="Times New Roman"/>
                <w:sz w:val="24"/>
                <w:szCs w:val="24"/>
              </w:rPr>
              <w:t xml:space="preserve"> </w:t>
            </w:r>
            <w:r w:rsidRPr="00CE4DE6">
              <w:rPr>
                <w:rFonts w:ascii="Times New Roman" w:hAnsi="Times New Roman" w:cs="Times New Roman"/>
                <w:sz w:val="24"/>
                <w:szCs w:val="24"/>
              </w:rPr>
              <w:t xml:space="preserve">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-szafki stojące lakierowane</w:t>
            </w:r>
            <w:r w:rsidRPr="00CE4DE6">
              <w:rPr>
                <w:rFonts w:ascii="Times New Roman" w:hAnsi="Times New Roman" w:cs="Times New Roman"/>
                <w:sz w:val="24"/>
                <w:szCs w:val="24"/>
              </w:rPr>
              <w:t xml:space="preserve"> w kolorze </w:t>
            </w:r>
            <w:r>
              <w:rPr>
                <w:rFonts w:ascii="Times New Roman" w:hAnsi="Times New Roman" w:cs="Times New Roman"/>
                <w:sz w:val="24"/>
                <w:szCs w:val="24"/>
              </w:rPr>
              <w:t>nr 9017 z palety kolorów RAL.</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CE4DE6">
              <w:rPr>
                <w:rFonts w:ascii="Times New Roman" w:hAnsi="Times New Roman" w:cs="Times New Roman"/>
                <w:sz w:val="24"/>
                <w:szCs w:val="24"/>
              </w:rPr>
              <w:t xml:space="preserve">lecy z płyty HDF w kolorze </w:t>
            </w:r>
            <w:r>
              <w:rPr>
                <w:rFonts w:ascii="Times New Roman" w:hAnsi="Times New Roman" w:cs="Times New Roman"/>
                <w:sz w:val="24"/>
                <w:szCs w:val="24"/>
              </w:rPr>
              <w:t>białym</w:t>
            </w:r>
            <w:r w:rsidRPr="00CE4DE6">
              <w:rPr>
                <w:rFonts w:ascii="Times New Roman" w:hAnsi="Times New Roman" w:cs="Times New Roman"/>
                <w:sz w:val="24"/>
                <w:szCs w:val="24"/>
              </w:rPr>
              <w:t>.</w:t>
            </w:r>
            <w:r>
              <w:rPr>
                <w:rFonts w:ascii="Times New Roman" w:hAnsi="Times New Roman" w:cs="Times New Roman"/>
                <w:sz w:val="24"/>
                <w:szCs w:val="24"/>
              </w:rPr>
              <w:t xml:space="preserve"> </w:t>
            </w:r>
            <w:r w:rsidRPr="00CE4DE6">
              <w:rPr>
                <w:rFonts w:ascii="Times New Roman" w:hAnsi="Times New Roman" w:cs="Times New Roman"/>
                <w:sz w:val="24"/>
                <w:szCs w:val="24"/>
              </w:rPr>
              <w:t>Krawędzie korpusu oklejone taśmą PCV o gr. 1 mm w kolorze  korpusu, krawędzie frontów oklejone taśmą PCV o gr. 2 mm w kolorze frontu. Prowadnice szuflad typu „metabox”.</w:t>
            </w:r>
            <w:r>
              <w:rPr>
                <w:rFonts w:ascii="Times New Roman" w:hAnsi="Times New Roman" w:cs="Times New Roman"/>
                <w:sz w:val="24"/>
                <w:szCs w:val="24"/>
              </w:rPr>
              <w:t xml:space="preserve"> </w:t>
            </w:r>
          </w:p>
          <w:p w:rsidR="00AA0B5D"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Szafki z drzwiami otwieranymi na boki, wyposażone w zawiasy o kącie otwarcia 100 stopni.  Zawiasy meblowe wyposażone w system cichego domykania  drzwiczek. </w:t>
            </w:r>
          </w:p>
          <w:p w:rsidR="00AA0B5D" w:rsidRDefault="00AA0B5D" w:rsidP="00AA0B5D">
            <w:pPr>
              <w:spacing w:after="0" w:line="240" w:lineRule="auto"/>
              <w:jc w:val="both"/>
              <w:rPr>
                <w:rFonts w:ascii="Times New Roman" w:hAnsi="Times New Roman" w:cs="Times New Roman"/>
                <w:sz w:val="24"/>
                <w:szCs w:val="24"/>
              </w:rPr>
            </w:pPr>
            <w:r w:rsidRPr="00CE4DE6">
              <w:rPr>
                <w:rFonts w:ascii="Times New Roman" w:hAnsi="Times New Roman" w:cs="Times New Roman"/>
                <w:sz w:val="24"/>
                <w:szCs w:val="24"/>
              </w:rPr>
              <w:t>Blat postforming gr. 38 mm</w:t>
            </w:r>
            <w:r>
              <w:rPr>
                <w:rFonts w:ascii="Times New Roman" w:hAnsi="Times New Roman" w:cs="Times New Roman"/>
                <w:sz w:val="24"/>
                <w:szCs w:val="24"/>
              </w:rPr>
              <w:t xml:space="preserve">, struktura połysk, </w:t>
            </w:r>
            <w:r w:rsidRPr="00CE4DE6">
              <w:rPr>
                <w:rFonts w:ascii="Times New Roman" w:hAnsi="Times New Roman" w:cs="Times New Roman"/>
                <w:sz w:val="24"/>
                <w:szCs w:val="24"/>
              </w:rPr>
              <w:t xml:space="preserve">w kolorze </w:t>
            </w:r>
            <w:r>
              <w:rPr>
                <w:rFonts w:ascii="Times New Roman" w:hAnsi="Times New Roman" w:cs="Times New Roman"/>
                <w:sz w:val="24"/>
                <w:szCs w:val="24"/>
              </w:rPr>
              <w:t>białym nakrapianym. Przy połączeniu blatu ze ścianą należy zamontować listwę przyblatową.</w:t>
            </w:r>
          </w:p>
          <w:p w:rsidR="00AA0B5D" w:rsidRPr="00AF54EC" w:rsidRDefault="00AA0B5D" w:rsidP="00AA0B5D">
            <w:pPr>
              <w:spacing w:after="0" w:line="240" w:lineRule="auto"/>
              <w:jc w:val="both"/>
              <w:rPr>
                <w:rFonts w:ascii="Times New Roman" w:hAnsi="Times New Roman" w:cs="Times New Roman"/>
                <w:sz w:val="24"/>
                <w:szCs w:val="24"/>
              </w:rPr>
            </w:pPr>
            <w:r w:rsidRPr="00AF54EC">
              <w:rPr>
                <w:rFonts w:ascii="Times New Roman" w:hAnsi="Times New Roman" w:cs="Times New Roman"/>
                <w:sz w:val="24"/>
                <w:szCs w:val="24"/>
              </w:rPr>
              <w:t>Cokół w kolorze białym (</w:t>
            </w:r>
            <w:r>
              <w:rPr>
                <w:rFonts w:ascii="Times New Roman" w:hAnsi="Times New Roman" w:cs="Times New Roman"/>
                <w:sz w:val="24"/>
                <w:szCs w:val="24"/>
              </w:rPr>
              <w:t xml:space="preserve">jego </w:t>
            </w:r>
            <w:r w:rsidRPr="00AF54EC">
              <w:rPr>
                <w:rFonts w:ascii="Times New Roman" w:hAnsi="Times New Roman" w:cs="Times New Roman"/>
                <w:sz w:val="24"/>
                <w:szCs w:val="24"/>
              </w:rPr>
              <w:t xml:space="preserve">wysokość </w:t>
            </w:r>
            <w:r>
              <w:rPr>
                <w:rFonts w:ascii="Times New Roman" w:hAnsi="Times New Roman" w:cs="Times New Roman"/>
                <w:sz w:val="24"/>
                <w:szCs w:val="24"/>
              </w:rPr>
              <w:t xml:space="preserve">musi być </w:t>
            </w:r>
            <w:r w:rsidRPr="00AF54EC">
              <w:rPr>
                <w:rFonts w:ascii="Times New Roman" w:hAnsi="Times New Roman" w:cs="Times New Roman"/>
                <w:sz w:val="24"/>
                <w:szCs w:val="24"/>
              </w:rPr>
              <w:t>dostosowana do lodówki podblatowej, którą należy zabudować).</w:t>
            </w:r>
          </w:p>
          <w:p w:rsidR="00AA0B5D" w:rsidRDefault="00AA0B5D" w:rsidP="00AA0B5D">
            <w:pPr>
              <w:spacing w:after="0" w:line="240" w:lineRule="auto"/>
              <w:jc w:val="both"/>
              <w:rPr>
                <w:rFonts w:ascii="Times New Roman" w:hAnsi="Times New Roman" w:cs="Times New Roman"/>
                <w:sz w:val="24"/>
                <w:szCs w:val="24"/>
              </w:rPr>
            </w:pPr>
            <w:r w:rsidRPr="00E722E9">
              <w:rPr>
                <w:rFonts w:ascii="Times New Roman" w:hAnsi="Times New Roman" w:cs="Times New Roman"/>
                <w:sz w:val="24"/>
                <w:szCs w:val="24"/>
              </w:rPr>
              <w:t>W blacie należy zamontować i podłączyć</w:t>
            </w:r>
            <w:r>
              <w:rPr>
                <w:rFonts w:ascii="Times New Roman" w:hAnsi="Times New Roman" w:cs="Times New Roman"/>
                <w:sz w:val="24"/>
                <w:szCs w:val="24"/>
              </w:rPr>
              <w:t xml:space="preserve"> </w:t>
            </w:r>
            <w:r w:rsidRPr="00723C6D">
              <w:rPr>
                <w:rFonts w:ascii="Times New Roman" w:hAnsi="Times New Roman" w:cs="Times New Roman"/>
                <w:sz w:val="24"/>
                <w:szCs w:val="24"/>
              </w:rPr>
              <w:t>zlew</w:t>
            </w:r>
            <w:r>
              <w:rPr>
                <w:rFonts w:ascii="Times New Roman" w:hAnsi="Times New Roman" w:cs="Times New Roman"/>
                <w:sz w:val="24"/>
                <w:szCs w:val="24"/>
              </w:rPr>
              <w:t>ozmywak</w:t>
            </w:r>
            <w:r w:rsidRPr="00723C6D">
              <w:rPr>
                <w:rFonts w:ascii="Times New Roman" w:hAnsi="Times New Roman" w:cs="Times New Roman"/>
                <w:sz w:val="24"/>
                <w:szCs w:val="24"/>
              </w:rPr>
              <w:t xml:space="preserve"> wpuszczany</w:t>
            </w:r>
            <w:r>
              <w:rPr>
                <w:rFonts w:ascii="Times New Roman" w:hAnsi="Times New Roman" w:cs="Times New Roman"/>
                <w:sz w:val="24"/>
                <w:szCs w:val="24"/>
              </w:rPr>
              <w:t>, który jest własnością Zamawiającego</w:t>
            </w:r>
            <w:r w:rsidRPr="00E722E9">
              <w:rPr>
                <w:rFonts w:ascii="Times New Roman" w:hAnsi="Times New Roman" w:cs="Times New Roman"/>
                <w:sz w:val="24"/>
                <w:szCs w:val="24"/>
              </w:rPr>
              <w:t>.</w:t>
            </w:r>
            <w:r>
              <w:rPr>
                <w:rFonts w:ascii="Times New Roman" w:hAnsi="Times New Roman" w:cs="Times New Roman"/>
                <w:sz w:val="24"/>
                <w:szCs w:val="24"/>
              </w:rPr>
              <w:t xml:space="preserve"> W blacie należy zamontować i podłączyć umywalką blatową o wymiarach dł. 520 mm x szer. 410 mm x wys. 185 mm, która jest własnością Zamawiającego.</w:t>
            </w:r>
          </w:p>
          <w:p w:rsidR="00AA0B5D" w:rsidRDefault="00AA0B5D" w:rsidP="00AA0B5D">
            <w:pPr>
              <w:spacing w:after="0" w:line="240" w:lineRule="auto"/>
              <w:jc w:val="both"/>
              <w:rPr>
                <w:rFonts w:ascii="Times New Roman" w:hAnsi="Times New Roman" w:cs="Times New Roman"/>
                <w:sz w:val="24"/>
                <w:szCs w:val="24"/>
              </w:rPr>
            </w:pPr>
            <w:r w:rsidRPr="00DD25E9">
              <w:rPr>
                <w:rFonts w:ascii="Times New Roman" w:hAnsi="Times New Roman" w:cs="Times New Roman"/>
                <w:sz w:val="24"/>
                <w:szCs w:val="24"/>
              </w:rPr>
              <w:t>W miejscu jednej z szafek</w:t>
            </w:r>
            <w:r>
              <w:rPr>
                <w:rFonts w:ascii="Times New Roman" w:hAnsi="Times New Roman" w:cs="Times New Roman"/>
                <w:sz w:val="24"/>
                <w:szCs w:val="24"/>
              </w:rPr>
              <w:t xml:space="preserve"> (o szer. 60 cm)</w:t>
            </w:r>
            <w:r w:rsidRPr="00DD25E9">
              <w:rPr>
                <w:rFonts w:ascii="Times New Roman" w:hAnsi="Times New Roman" w:cs="Times New Roman"/>
                <w:sz w:val="24"/>
                <w:szCs w:val="24"/>
              </w:rPr>
              <w:t xml:space="preserve"> należy zamontować lodówkę do zabudowy podblatow</w:t>
            </w:r>
            <w:r>
              <w:rPr>
                <w:rFonts w:ascii="Times New Roman" w:hAnsi="Times New Roman" w:cs="Times New Roman"/>
                <w:sz w:val="24"/>
                <w:szCs w:val="24"/>
              </w:rPr>
              <w:t>ą</w:t>
            </w:r>
            <w:r w:rsidRPr="00DD25E9">
              <w:rPr>
                <w:rFonts w:ascii="Times New Roman" w:hAnsi="Times New Roman" w:cs="Times New Roman"/>
                <w:sz w:val="24"/>
                <w:szCs w:val="24"/>
              </w:rPr>
              <w:t xml:space="preserve"> </w:t>
            </w:r>
            <w:r>
              <w:rPr>
                <w:rFonts w:ascii="Times New Roman" w:hAnsi="Times New Roman" w:cs="Times New Roman"/>
                <w:sz w:val="24"/>
                <w:szCs w:val="24"/>
              </w:rPr>
              <w:t>oraz</w:t>
            </w:r>
            <w:r w:rsidRPr="00DD25E9">
              <w:rPr>
                <w:rFonts w:ascii="Times New Roman" w:hAnsi="Times New Roman" w:cs="Times New Roman"/>
                <w:sz w:val="24"/>
                <w:szCs w:val="24"/>
              </w:rPr>
              <w:t xml:space="preserve"> zabudować ją frontem lakierowanym w kolorze nr 9017 z palety kolorów RAL.</w:t>
            </w:r>
          </w:p>
          <w:p w:rsidR="00AA0B5D" w:rsidRPr="00CE4DE6"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Pr="00CE4DE6">
              <w:rPr>
                <w:rFonts w:ascii="Times New Roman" w:hAnsi="Times New Roman" w:cs="Times New Roman"/>
                <w:sz w:val="24"/>
                <w:szCs w:val="24"/>
              </w:rPr>
              <w:t xml:space="preserve">chwyty metalowe dwupunktowe – kolor aluminium, rozstaw 128mm, </w:t>
            </w:r>
          </w:p>
          <w:p w:rsidR="00AA0B5D" w:rsidRPr="00CE4DE6" w:rsidRDefault="00AA0B5D" w:rsidP="00AA0B5D">
            <w:pPr>
              <w:spacing w:after="0" w:line="240" w:lineRule="auto"/>
              <w:jc w:val="both"/>
              <w:rPr>
                <w:rFonts w:ascii="Times New Roman" w:hAnsi="Times New Roman" w:cs="Times New Roman"/>
                <w:sz w:val="24"/>
                <w:szCs w:val="24"/>
              </w:rPr>
            </w:pPr>
            <w:r w:rsidRPr="00CE4DE6">
              <w:rPr>
                <w:rFonts w:ascii="Times New Roman" w:hAnsi="Times New Roman" w:cs="Times New Roman"/>
                <w:noProof/>
                <w:lang w:eastAsia="pl-PL"/>
              </w:rPr>
              <w:lastRenderedPageBreak/>
              <w:drawing>
                <wp:inline distT="0" distB="0" distL="0" distR="0" wp14:anchorId="7821B9C8" wp14:editId="40E12DB5">
                  <wp:extent cx="1584960" cy="986197"/>
                  <wp:effectExtent l="0" t="0" r="0" b="4445"/>
                  <wp:docPr id="34" name="Obraz 34" descr="uchwyt UN90 firmy Ga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hwyt UN90 firmy Gam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2188" cy="996916"/>
                          </a:xfrm>
                          <a:prstGeom prst="rect">
                            <a:avLst/>
                          </a:prstGeom>
                          <a:noFill/>
                          <a:ln>
                            <a:noFill/>
                          </a:ln>
                        </pic:spPr>
                      </pic:pic>
                    </a:graphicData>
                  </a:graphic>
                </wp:inline>
              </w:drawing>
            </w:r>
          </w:p>
          <w:p w:rsidR="00AA0B5D" w:rsidRDefault="00AA0B5D" w:rsidP="00AA0B5D">
            <w:pPr>
              <w:spacing w:after="0" w:line="240" w:lineRule="auto"/>
              <w:jc w:val="both"/>
              <w:rPr>
                <w:rFonts w:ascii="Times New Roman" w:hAnsi="Times New Roman" w:cs="Times New Roman"/>
                <w:sz w:val="24"/>
                <w:szCs w:val="24"/>
              </w:rPr>
            </w:pPr>
            <w:r w:rsidRPr="00CE4DE6">
              <w:rPr>
                <w:rFonts w:ascii="Times New Roman" w:hAnsi="Times New Roman" w:cs="Times New Roman"/>
                <w:sz w:val="24"/>
                <w:szCs w:val="24"/>
              </w:rPr>
              <w:t>Przykładowy wzorzec</w:t>
            </w:r>
          </w:p>
          <w:p w:rsidR="00AA0B5D" w:rsidRPr="00CE4DE6" w:rsidRDefault="00AA0B5D" w:rsidP="00AA0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Szafki kuchenne należy zamontować w wyznaczonym miejscu.</w:t>
            </w:r>
          </w:p>
          <w:p w:rsidR="00AA0B5D" w:rsidRDefault="00AA0B5D" w:rsidP="00AA0B5D">
            <w:pPr>
              <w:spacing w:after="0" w:line="240" w:lineRule="auto"/>
              <w:jc w:val="both"/>
              <w:rPr>
                <w:rFonts w:ascii="Times New Roman" w:hAnsi="Times New Roman" w:cs="Times New Roman"/>
                <w:sz w:val="24"/>
                <w:szCs w:val="24"/>
              </w:rPr>
            </w:pPr>
            <w:r w:rsidRPr="00CE4DE6">
              <w:rPr>
                <w:rFonts w:ascii="Times New Roman" w:hAnsi="Times New Roman" w:cs="Times New Roman"/>
                <w:sz w:val="24"/>
                <w:szCs w:val="24"/>
              </w:rPr>
              <w:t>Uwaga: przed przystąpieniem do realiz</w:t>
            </w:r>
            <w:r>
              <w:rPr>
                <w:rFonts w:ascii="Times New Roman" w:hAnsi="Times New Roman" w:cs="Times New Roman"/>
                <w:sz w:val="24"/>
                <w:szCs w:val="24"/>
              </w:rPr>
              <w:t>acji przedmiotu zamówienia Dost</w:t>
            </w:r>
            <w:r w:rsidRPr="00CE4DE6">
              <w:rPr>
                <w:rFonts w:ascii="Times New Roman" w:hAnsi="Times New Roman" w:cs="Times New Roman"/>
                <w:sz w:val="24"/>
                <w:szCs w:val="24"/>
              </w:rPr>
              <w:t>awca zobowiązany jest do pobrania wymiarów szafek kuchennych z natury.</w:t>
            </w:r>
            <w:r>
              <w:rPr>
                <w:rFonts w:ascii="Times New Roman" w:hAnsi="Times New Roman" w:cs="Times New Roman"/>
                <w:sz w:val="24"/>
                <w:szCs w:val="24"/>
              </w:rPr>
              <w:t xml:space="preserve"> </w:t>
            </w:r>
          </w:p>
          <w:p w:rsidR="00AA0B5D" w:rsidRPr="00CE4DE6" w:rsidRDefault="00AA0B5D" w:rsidP="00A90B2F">
            <w:pPr>
              <w:pStyle w:val="NormalnyWeb"/>
              <w:spacing w:before="0" w:beforeAutospacing="0" w:after="0" w:afterAutospacing="0"/>
              <w:jc w:val="both"/>
            </w:pPr>
            <w:r>
              <w:t>Wymiary szafek kuchennych (aneks kuchenny) znajdują się w załączniku nr L.</w:t>
            </w:r>
          </w:p>
        </w:tc>
      </w:tr>
    </w:tbl>
    <w:p w:rsidR="00D92DBA" w:rsidRDefault="00D92DBA" w:rsidP="005F4A90"/>
    <w:sectPr w:rsidR="00D92DBA" w:rsidSect="00D562B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D430D"/>
    <w:multiLevelType w:val="multilevel"/>
    <w:tmpl w:val="24F8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1110D0"/>
    <w:multiLevelType w:val="hybridMultilevel"/>
    <w:tmpl w:val="61B4AD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54E28C0"/>
    <w:multiLevelType w:val="multilevel"/>
    <w:tmpl w:val="EE6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106B7B"/>
    <w:multiLevelType w:val="multilevel"/>
    <w:tmpl w:val="5164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0240E3"/>
    <w:multiLevelType w:val="multilevel"/>
    <w:tmpl w:val="2BCE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F401B3"/>
    <w:multiLevelType w:val="multilevel"/>
    <w:tmpl w:val="D630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3DF"/>
    <w:rsid w:val="00000F26"/>
    <w:rsid w:val="000016C6"/>
    <w:rsid w:val="0000548C"/>
    <w:rsid w:val="00006174"/>
    <w:rsid w:val="00010405"/>
    <w:rsid w:val="00011CB2"/>
    <w:rsid w:val="00012C93"/>
    <w:rsid w:val="00013A07"/>
    <w:rsid w:val="0002137A"/>
    <w:rsid w:val="00026735"/>
    <w:rsid w:val="00027854"/>
    <w:rsid w:val="000325E4"/>
    <w:rsid w:val="00033546"/>
    <w:rsid w:val="000346CC"/>
    <w:rsid w:val="000354D2"/>
    <w:rsid w:val="00035BA4"/>
    <w:rsid w:val="00041E58"/>
    <w:rsid w:val="0004273A"/>
    <w:rsid w:val="000442C1"/>
    <w:rsid w:val="00045B91"/>
    <w:rsid w:val="00051EE1"/>
    <w:rsid w:val="00052F66"/>
    <w:rsid w:val="00055E8D"/>
    <w:rsid w:val="00060573"/>
    <w:rsid w:val="000611CD"/>
    <w:rsid w:val="000652EE"/>
    <w:rsid w:val="0006692B"/>
    <w:rsid w:val="00066E6D"/>
    <w:rsid w:val="0007467C"/>
    <w:rsid w:val="00074FDA"/>
    <w:rsid w:val="00075233"/>
    <w:rsid w:val="00076363"/>
    <w:rsid w:val="00076E84"/>
    <w:rsid w:val="000A0038"/>
    <w:rsid w:val="000A2B0E"/>
    <w:rsid w:val="000A4ADA"/>
    <w:rsid w:val="000A4F58"/>
    <w:rsid w:val="000A590F"/>
    <w:rsid w:val="000A5D8D"/>
    <w:rsid w:val="000B34ED"/>
    <w:rsid w:val="000B50C4"/>
    <w:rsid w:val="000B7FAA"/>
    <w:rsid w:val="000C6CC3"/>
    <w:rsid w:val="000D0C19"/>
    <w:rsid w:val="000D130C"/>
    <w:rsid w:val="000D1B78"/>
    <w:rsid w:val="000D3845"/>
    <w:rsid w:val="000D4C9D"/>
    <w:rsid w:val="000D4ED6"/>
    <w:rsid w:val="000D4FCD"/>
    <w:rsid w:val="000D79DA"/>
    <w:rsid w:val="000E0AA4"/>
    <w:rsid w:val="000E735B"/>
    <w:rsid w:val="000F0B7F"/>
    <w:rsid w:val="000F5ECF"/>
    <w:rsid w:val="00101887"/>
    <w:rsid w:val="00104164"/>
    <w:rsid w:val="00107400"/>
    <w:rsid w:val="001127D9"/>
    <w:rsid w:val="00112A70"/>
    <w:rsid w:val="00115A03"/>
    <w:rsid w:val="00116293"/>
    <w:rsid w:val="00117C7E"/>
    <w:rsid w:val="00120F9A"/>
    <w:rsid w:val="00122BB0"/>
    <w:rsid w:val="001233BB"/>
    <w:rsid w:val="00126A48"/>
    <w:rsid w:val="001271BC"/>
    <w:rsid w:val="00134454"/>
    <w:rsid w:val="00136F71"/>
    <w:rsid w:val="00142C6B"/>
    <w:rsid w:val="0014358F"/>
    <w:rsid w:val="00147A73"/>
    <w:rsid w:val="001502AA"/>
    <w:rsid w:val="0015479C"/>
    <w:rsid w:val="00157D04"/>
    <w:rsid w:val="00160B9A"/>
    <w:rsid w:val="00164958"/>
    <w:rsid w:val="0016497C"/>
    <w:rsid w:val="00164AF8"/>
    <w:rsid w:val="00170181"/>
    <w:rsid w:val="00174498"/>
    <w:rsid w:val="00174BB2"/>
    <w:rsid w:val="00182A69"/>
    <w:rsid w:val="00184974"/>
    <w:rsid w:val="00190C66"/>
    <w:rsid w:val="00190FCC"/>
    <w:rsid w:val="00192811"/>
    <w:rsid w:val="00194CE9"/>
    <w:rsid w:val="001953D0"/>
    <w:rsid w:val="001A16F4"/>
    <w:rsid w:val="001A2369"/>
    <w:rsid w:val="001A7350"/>
    <w:rsid w:val="001B04BA"/>
    <w:rsid w:val="001B51B6"/>
    <w:rsid w:val="001C39FD"/>
    <w:rsid w:val="001C422A"/>
    <w:rsid w:val="001C7609"/>
    <w:rsid w:val="001D52F8"/>
    <w:rsid w:val="001D675B"/>
    <w:rsid w:val="001E32B4"/>
    <w:rsid w:val="001E3B4B"/>
    <w:rsid w:val="001E6A3A"/>
    <w:rsid w:val="001F36BF"/>
    <w:rsid w:val="001F3ED0"/>
    <w:rsid w:val="001F502D"/>
    <w:rsid w:val="001F619C"/>
    <w:rsid w:val="002018F5"/>
    <w:rsid w:val="00205F59"/>
    <w:rsid w:val="00225F58"/>
    <w:rsid w:val="00227E43"/>
    <w:rsid w:val="00227E5F"/>
    <w:rsid w:val="002323E6"/>
    <w:rsid w:val="00243D8C"/>
    <w:rsid w:val="00246365"/>
    <w:rsid w:val="00250921"/>
    <w:rsid w:val="00254F47"/>
    <w:rsid w:val="002611FD"/>
    <w:rsid w:val="00264487"/>
    <w:rsid w:val="00265B5E"/>
    <w:rsid w:val="002672D7"/>
    <w:rsid w:val="00270CCD"/>
    <w:rsid w:val="002726AA"/>
    <w:rsid w:val="0027350D"/>
    <w:rsid w:val="00274AEF"/>
    <w:rsid w:val="00277057"/>
    <w:rsid w:val="0028503C"/>
    <w:rsid w:val="00286AAB"/>
    <w:rsid w:val="00292870"/>
    <w:rsid w:val="0029323E"/>
    <w:rsid w:val="00294588"/>
    <w:rsid w:val="002B13AC"/>
    <w:rsid w:val="002B2F4A"/>
    <w:rsid w:val="002B33FB"/>
    <w:rsid w:val="002B5B73"/>
    <w:rsid w:val="002C01C2"/>
    <w:rsid w:val="002C10BB"/>
    <w:rsid w:val="002C209F"/>
    <w:rsid w:val="002C250A"/>
    <w:rsid w:val="002C44F6"/>
    <w:rsid w:val="002C4A0F"/>
    <w:rsid w:val="002C4AC0"/>
    <w:rsid w:val="002C76EE"/>
    <w:rsid w:val="002D0CC2"/>
    <w:rsid w:val="002D12C0"/>
    <w:rsid w:val="002D2A86"/>
    <w:rsid w:val="002E21E6"/>
    <w:rsid w:val="002F1490"/>
    <w:rsid w:val="002F7479"/>
    <w:rsid w:val="0030037D"/>
    <w:rsid w:val="00306820"/>
    <w:rsid w:val="00310ACF"/>
    <w:rsid w:val="00310D3F"/>
    <w:rsid w:val="00311877"/>
    <w:rsid w:val="003153E6"/>
    <w:rsid w:val="0031569F"/>
    <w:rsid w:val="00323FA5"/>
    <w:rsid w:val="00324FCF"/>
    <w:rsid w:val="003250B6"/>
    <w:rsid w:val="00333E4D"/>
    <w:rsid w:val="00334F7A"/>
    <w:rsid w:val="00337E25"/>
    <w:rsid w:val="00341EDD"/>
    <w:rsid w:val="00347811"/>
    <w:rsid w:val="00354105"/>
    <w:rsid w:val="0035568B"/>
    <w:rsid w:val="00357C0F"/>
    <w:rsid w:val="00360FC7"/>
    <w:rsid w:val="003636F7"/>
    <w:rsid w:val="003709AC"/>
    <w:rsid w:val="00373A5B"/>
    <w:rsid w:val="003837C4"/>
    <w:rsid w:val="00385709"/>
    <w:rsid w:val="003904ED"/>
    <w:rsid w:val="00391727"/>
    <w:rsid w:val="003949ED"/>
    <w:rsid w:val="003A28D8"/>
    <w:rsid w:val="003A56C7"/>
    <w:rsid w:val="003A6B06"/>
    <w:rsid w:val="003B1162"/>
    <w:rsid w:val="003B23AD"/>
    <w:rsid w:val="003B490C"/>
    <w:rsid w:val="003B70E5"/>
    <w:rsid w:val="003B7A3D"/>
    <w:rsid w:val="003B7D84"/>
    <w:rsid w:val="003C0135"/>
    <w:rsid w:val="003C097D"/>
    <w:rsid w:val="003C49C1"/>
    <w:rsid w:val="003C5597"/>
    <w:rsid w:val="003C5A3F"/>
    <w:rsid w:val="003C711E"/>
    <w:rsid w:val="003C7890"/>
    <w:rsid w:val="003D2D36"/>
    <w:rsid w:val="003D7358"/>
    <w:rsid w:val="003E13C7"/>
    <w:rsid w:val="003E1500"/>
    <w:rsid w:val="003E3CBC"/>
    <w:rsid w:val="003E4E42"/>
    <w:rsid w:val="003E6ED1"/>
    <w:rsid w:val="003F60A1"/>
    <w:rsid w:val="003F6B78"/>
    <w:rsid w:val="003F7D92"/>
    <w:rsid w:val="00401406"/>
    <w:rsid w:val="00401661"/>
    <w:rsid w:val="00404FC7"/>
    <w:rsid w:val="00406C8F"/>
    <w:rsid w:val="00407FC3"/>
    <w:rsid w:val="004104AE"/>
    <w:rsid w:val="00410B8A"/>
    <w:rsid w:val="00412BD3"/>
    <w:rsid w:val="00414561"/>
    <w:rsid w:val="00417D6B"/>
    <w:rsid w:val="004305E9"/>
    <w:rsid w:val="00431A0C"/>
    <w:rsid w:val="004321FB"/>
    <w:rsid w:val="0043428F"/>
    <w:rsid w:val="00434775"/>
    <w:rsid w:val="00435B22"/>
    <w:rsid w:val="0044472F"/>
    <w:rsid w:val="00447A04"/>
    <w:rsid w:val="00454E1D"/>
    <w:rsid w:val="00460513"/>
    <w:rsid w:val="0046308A"/>
    <w:rsid w:val="004640FA"/>
    <w:rsid w:val="004643B6"/>
    <w:rsid w:val="00465E53"/>
    <w:rsid w:val="00467034"/>
    <w:rsid w:val="00475444"/>
    <w:rsid w:val="00475625"/>
    <w:rsid w:val="00476D7F"/>
    <w:rsid w:val="00477E6C"/>
    <w:rsid w:val="0048004B"/>
    <w:rsid w:val="00485761"/>
    <w:rsid w:val="00486EF5"/>
    <w:rsid w:val="0049021B"/>
    <w:rsid w:val="004910F4"/>
    <w:rsid w:val="004949B5"/>
    <w:rsid w:val="0049632F"/>
    <w:rsid w:val="004A4872"/>
    <w:rsid w:val="004A6E58"/>
    <w:rsid w:val="004A71BD"/>
    <w:rsid w:val="004A72CD"/>
    <w:rsid w:val="004A798B"/>
    <w:rsid w:val="004B0152"/>
    <w:rsid w:val="004B526D"/>
    <w:rsid w:val="004B5AF1"/>
    <w:rsid w:val="004B6032"/>
    <w:rsid w:val="004C16AC"/>
    <w:rsid w:val="004C1815"/>
    <w:rsid w:val="004C23EF"/>
    <w:rsid w:val="004C376E"/>
    <w:rsid w:val="004C6A44"/>
    <w:rsid w:val="004C6D85"/>
    <w:rsid w:val="004D07BF"/>
    <w:rsid w:val="004D1117"/>
    <w:rsid w:val="004D1377"/>
    <w:rsid w:val="004D2902"/>
    <w:rsid w:val="004D5F42"/>
    <w:rsid w:val="004D7BBB"/>
    <w:rsid w:val="004E2545"/>
    <w:rsid w:val="004E59BE"/>
    <w:rsid w:val="004E7689"/>
    <w:rsid w:val="004F574D"/>
    <w:rsid w:val="00500DE2"/>
    <w:rsid w:val="005027C4"/>
    <w:rsid w:val="00503134"/>
    <w:rsid w:val="005053D0"/>
    <w:rsid w:val="00506197"/>
    <w:rsid w:val="00520123"/>
    <w:rsid w:val="005214E5"/>
    <w:rsid w:val="00521BB6"/>
    <w:rsid w:val="0052339E"/>
    <w:rsid w:val="00523BB4"/>
    <w:rsid w:val="00523F5E"/>
    <w:rsid w:val="005301B8"/>
    <w:rsid w:val="00531F8A"/>
    <w:rsid w:val="00532C14"/>
    <w:rsid w:val="00536CCB"/>
    <w:rsid w:val="0054129F"/>
    <w:rsid w:val="0054283A"/>
    <w:rsid w:val="00543B05"/>
    <w:rsid w:val="005446AB"/>
    <w:rsid w:val="00545CD6"/>
    <w:rsid w:val="00546CE4"/>
    <w:rsid w:val="005522F9"/>
    <w:rsid w:val="005611A2"/>
    <w:rsid w:val="0056156A"/>
    <w:rsid w:val="005648F2"/>
    <w:rsid w:val="00564FEC"/>
    <w:rsid w:val="00565233"/>
    <w:rsid w:val="00567938"/>
    <w:rsid w:val="00576CB7"/>
    <w:rsid w:val="005911C5"/>
    <w:rsid w:val="005950AA"/>
    <w:rsid w:val="005A50AF"/>
    <w:rsid w:val="005B39E5"/>
    <w:rsid w:val="005C24B6"/>
    <w:rsid w:val="005C713C"/>
    <w:rsid w:val="005D19B1"/>
    <w:rsid w:val="005E596A"/>
    <w:rsid w:val="005F4483"/>
    <w:rsid w:val="005F4A90"/>
    <w:rsid w:val="005F5ABA"/>
    <w:rsid w:val="00604DF2"/>
    <w:rsid w:val="00605F35"/>
    <w:rsid w:val="00610A9C"/>
    <w:rsid w:val="0063042B"/>
    <w:rsid w:val="006335C8"/>
    <w:rsid w:val="00634131"/>
    <w:rsid w:val="0064309C"/>
    <w:rsid w:val="0064602E"/>
    <w:rsid w:val="006514F1"/>
    <w:rsid w:val="0065220C"/>
    <w:rsid w:val="00654020"/>
    <w:rsid w:val="006568A6"/>
    <w:rsid w:val="00657471"/>
    <w:rsid w:val="006606E4"/>
    <w:rsid w:val="006612EA"/>
    <w:rsid w:val="00663795"/>
    <w:rsid w:val="00664C7F"/>
    <w:rsid w:val="00664E82"/>
    <w:rsid w:val="006663DF"/>
    <w:rsid w:val="0067100B"/>
    <w:rsid w:val="006718B7"/>
    <w:rsid w:val="00686938"/>
    <w:rsid w:val="006871E6"/>
    <w:rsid w:val="00687D77"/>
    <w:rsid w:val="00691C0D"/>
    <w:rsid w:val="0069280E"/>
    <w:rsid w:val="00695757"/>
    <w:rsid w:val="00697FF3"/>
    <w:rsid w:val="006A3234"/>
    <w:rsid w:val="006A4123"/>
    <w:rsid w:val="006A49AD"/>
    <w:rsid w:val="006B0069"/>
    <w:rsid w:val="006B0BA6"/>
    <w:rsid w:val="006B1729"/>
    <w:rsid w:val="006C07CF"/>
    <w:rsid w:val="006C6A1D"/>
    <w:rsid w:val="006D098C"/>
    <w:rsid w:val="006D2215"/>
    <w:rsid w:val="006D6FAB"/>
    <w:rsid w:val="006D74F5"/>
    <w:rsid w:val="006E2F06"/>
    <w:rsid w:val="006F05CA"/>
    <w:rsid w:val="006F0957"/>
    <w:rsid w:val="006F1560"/>
    <w:rsid w:val="006F7979"/>
    <w:rsid w:val="00702208"/>
    <w:rsid w:val="00707F46"/>
    <w:rsid w:val="00715A88"/>
    <w:rsid w:val="007216DB"/>
    <w:rsid w:val="00723B3D"/>
    <w:rsid w:val="00723C6D"/>
    <w:rsid w:val="00726A28"/>
    <w:rsid w:val="00727EE0"/>
    <w:rsid w:val="00732DA5"/>
    <w:rsid w:val="0073642E"/>
    <w:rsid w:val="007371DA"/>
    <w:rsid w:val="007371ED"/>
    <w:rsid w:val="00737941"/>
    <w:rsid w:val="00737ACE"/>
    <w:rsid w:val="00742FCF"/>
    <w:rsid w:val="0074319B"/>
    <w:rsid w:val="0074479E"/>
    <w:rsid w:val="00745047"/>
    <w:rsid w:val="0074648C"/>
    <w:rsid w:val="00746934"/>
    <w:rsid w:val="00747E90"/>
    <w:rsid w:val="00750A14"/>
    <w:rsid w:val="00751003"/>
    <w:rsid w:val="00753930"/>
    <w:rsid w:val="00753B27"/>
    <w:rsid w:val="00755018"/>
    <w:rsid w:val="00755337"/>
    <w:rsid w:val="007565A5"/>
    <w:rsid w:val="0075692A"/>
    <w:rsid w:val="007607B3"/>
    <w:rsid w:val="00760DE4"/>
    <w:rsid w:val="0076437F"/>
    <w:rsid w:val="00765C43"/>
    <w:rsid w:val="0076757C"/>
    <w:rsid w:val="00770A92"/>
    <w:rsid w:val="00773DB4"/>
    <w:rsid w:val="007760F2"/>
    <w:rsid w:val="00776B17"/>
    <w:rsid w:val="00776DF4"/>
    <w:rsid w:val="00777C7E"/>
    <w:rsid w:val="00780C55"/>
    <w:rsid w:val="0078404C"/>
    <w:rsid w:val="00785524"/>
    <w:rsid w:val="00787330"/>
    <w:rsid w:val="00791F99"/>
    <w:rsid w:val="00792D1F"/>
    <w:rsid w:val="007A0D5A"/>
    <w:rsid w:val="007A4199"/>
    <w:rsid w:val="007A4AB5"/>
    <w:rsid w:val="007A5D99"/>
    <w:rsid w:val="007A661E"/>
    <w:rsid w:val="007B0A16"/>
    <w:rsid w:val="007B106C"/>
    <w:rsid w:val="007B3689"/>
    <w:rsid w:val="007B36E5"/>
    <w:rsid w:val="007B52A2"/>
    <w:rsid w:val="007C114A"/>
    <w:rsid w:val="007C3AC7"/>
    <w:rsid w:val="007C40FE"/>
    <w:rsid w:val="007C64D8"/>
    <w:rsid w:val="007D1C27"/>
    <w:rsid w:val="007D533A"/>
    <w:rsid w:val="007D5CFC"/>
    <w:rsid w:val="007D7800"/>
    <w:rsid w:val="007D7A70"/>
    <w:rsid w:val="007E6DD1"/>
    <w:rsid w:val="007F0637"/>
    <w:rsid w:val="007F1231"/>
    <w:rsid w:val="007F1A1E"/>
    <w:rsid w:val="007F2B85"/>
    <w:rsid w:val="007F4F9B"/>
    <w:rsid w:val="008008CE"/>
    <w:rsid w:val="00801E8B"/>
    <w:rsid w:val="0080327C"/>
    <w:rsid w:val="008069E4"/>
    <w:rsid w:val="00807C10"/>
    <w:rsid w:val="0081105C"/>
    <w:rsid w:val="008113E1"/>
    <w:rsid w:val="0081239A"/>
    <w:rsid w:val="00813D79"/>
    <w:rsid w:val="00814470"/>
    <w:rsid w:val="00821CE0"/>
    <w:rsid w:val="00824EC2"/>
    <w:rsid w:val="008274A0"/>
    <w:rsid w:val="00831051"/>
    <w:rsid w:val="00831919"/>
    <w:rsid w:val="008320F2"/>
    <w:rsid w:val="008370DE"/>
    <w:rsid w:val="00841816"/>
    <w:rsid w:val="008451E8"/>
    <w:rsid w:val="0084729C"/>
    <w:rsid w:val="00847A5F"/>
    <w:rsid w:val="00865662"/>
    <w:rsid w:val="00870A46"/>
    <w:rsid w:val="008774FE"/>
    <w:rsid w:val="00877FE1"/>
    <w:rsid w:val="0088262E"/>
    <w:rsid w:val="00892CFF"/>
    <w:rsid w:val="00893347"/>
    <w:rsid w:val="008A09AD"/>
    <w:rsid w:val="008A4AB8"/>
    <w:rsid w:val="008B1812"/>
    <w:rsid w:val="008B188D"/>
    <w:rsid w:val="008B21EA"/>
    <w:rsid w:val="008B7C70"/>
    <w:rsid w:val="008C0892"/>
    <w:rsid w:val="008C0BF9"/>
    <w:rsid w:val="008C1E14"/>
    <w:rsid w:val="008C5975"/>
    <w:rsid w:val="008D055E"/>
    <w:rsid w:val="008D3998"/>
    <w:rsid w:val="008E0827"/>
    <w:rsid w:val="008E1B7B"/>
    <w:rsid w:val="008E2234"/>
    <w:rsid w:val="008E4AE3"/>
    <w:rsid w:val="008E6EF9"/>
    <w:rsid w:val="008F5971"/>
    <w:rsid w:val="00903361"/>
    <w:rsid w:val="00903827"/>
    <w:rsid w:val="00914BCE"/>
    <w:rsid w:val="00915164"/>
    <w:rsid w:val="00917656"/>
    <w:rsid w:val="00920EEB"/>
    <w:rsid w:val="00925207"/>
    <w:rsid w:val="00931FDE"/>
    <w:rsid w:val="009344D6"/>
    <w:rsid w:val="00936113"/>
    <w:rsid w:val="0093738E"/>
    <w:rsid w:val="009443B9"/>
    <w:rsid w:val="00945371"/>
    <w:rsid w:val="00947712"/>
    <w:rsid w:val="00950143"/>
    <w:rsid w:val="00955698"/>
    <w:rsid w:val="009568E7"/>
    <w:rsid w:val="00956A55"/>
    <w:rsid w:val="009570C7"/>
    <w:rsid w:val="00965E87"/>
    <w:rsid w:val="0097083C"/>
    <w:rsid w:val="00973FCD"/>
    <w:rsid w:val="009750D9"/>
    <w:rsid w:val="009770B1"/>
    <w:rsid w:val="00981B4F"/>
    <w:rsid w:val="009877A4"/>
    <w:rsid w:val="00991B28"/>
    <w:rsid w:val="009922BF"/>
    <w:rsid w:val="009964EC"/>
    <w:rsid w:val="009A3D9C"/>
    <w:rsid w:val="009B4A2A"/>
    <w:rsid w:val="009B5011"/>
    <w:rsid w:val="009C2B58"/>
    <w:rsid w:val="009C7CF1"/>
    <w:rsid w:val="009D4313"/>
    <w:rsid w:val="009D56CC"/>
    <w:rsid w:val="009D740C"/>
    <w:rsid w:val="009E20C2"/>
    <w:rsid w:val="009E48D8"/>
    <w:rsid w:val="009E4B67"/>
    <w:rsid w:val="009E531A"/>
    <w:rsid w:val="009E593E"/>
    <w:rsid w:val="009E615E"/>
    <w:rsid w:val="009F40B5"/>
    <w:rsid w:val="00A06150"/>
    <w:rsid w:val="00A1620C"/>
    <w:rsid w:val="00A21A97"/>
    <w:rsid w:val="00A2218E"/>
    <w:rsid w:val="00A2607F"/>
    <w:rsid w:val="00A260A6"/>
    <w:rsid w:val="00A26A30"/>
    <w:rsid w:val="00A26E02"/>
    <w:rsid w:val="00A26E87"/>
    <w:rsid w:val="00A27DEA"/>
    <w:rsid w:val="00A27FDB"/>
    <w:rsid w:val="00A32C6E"/>
    <w:rsid w:val="00A36D88"/>
    <w:rsid w:val="00A41A38"/>
    <w:rsid w:val="00A466ED"/>
    <w:rsid w:val="00A55008"/>
    <w:rsid w:val="00A55BB9"/>
    <w:rsid w:val="00A55BF7"/>
    <w:rsid w:val="00A608FE"/>
    <w:rsid w:val="00A62CCB"/>
    <w:rsid w:val="00A67A02"/>
    <w:rsid w:val="00A7015D"/>
    <w:rsid w:val="00A70709"/>
    <w:rsid w:val="00A75855"/>
    <w:rsid w:val="00A760A4"/>
    <w:rsid w:val="00A830F2"/>
    <w:rsid w:val="00A87338"/>
    <w:rsid w:val="00A90B2F"/>
    <w:rsid w:val="00A93DA5"/>
    <w:rsid w:val="00AA02D6"/>
    <w:rsid w:val="00AA0B5D"/>
    <w:rsid w:val="00AA5766"/>
    <w:rsid w:val="00AB2247"/>
    <w:rsid w:val="00AB4959"/>
    <w:rsid w:val="00AB6669"/>
    <w:rsid w:val="00AB7539"/>
    <w:rsid w:val="00AC3643"/>
    <w:rsid w:val="00AC5302"/>
    <w:rsid w:val="00AC559A"/>
    <w:rsid w:val="00AC7902"/>
    <w:rsid w:val="00AC79D9"/>
    <w:rsid w:val="00AD010B"/>
    <w:rsid w:val="00AD0766"/>
    <w:rsid w:val="00AD0C74"/>
    <w:rsid w:val="00AD5474"/>
    <w:rsid w:val="00AE194E"/>
    <w:rsid w:val="00AE2129"/>
    <w:rsid w:val="00AE3863"/>
    <w:rsid w:val="00AE6AD3"/>
    <w:rsid w:val="00AE6BD6"/>
    <w:rsid w:val="00AF54EC"/>
    <w:rsid w:val="00AF7271"/>
    <w:rsid w:val="00AF7980"/>
    <w:rsid w:val="00B00767"/>
    <w:rsid w:val="00B106BE"/>
    <w:rsid w:val="00B127BF"/>
    <w:rsid w:val="00B242D5"/>
    <w:rsid w:val="00B334D7"/>
    <w:rsid w:val="00B41B3B"/>
    <w:rsid w:val="00B423A0"/>
    <w:rsid w:val="00B46817"/>
    <w:rsid w:val="00B52000"/>
    <w:rsid w:val="00B528C8"/>
    <w:rsid w:val="00B551BB"/>
    <w:rsid w:val="00B57204"/>
    <w:rsid w:val="00B57D19"/>
    <w:rsid w:val="00B63014"/>
    <w:rsid w:val="00B64E9A"/>
    <w:rsid w:val="00B66943"/>
    <w:rsid w:val="00B66AEF"/>
    <w:rsid w:val="00B73D28"/>
    <w:rsid w:val="00BB1FE3"/>
    <w:rsid w:val="00BB2D04"/>
    <w:rsid w:val="00BB6C05"/>
    <w:rsid w:val="00BB7CFE"/>
    <w:rsid w:val="00BC5881"/>
    <w:rsid w:val="00BC6F1D"/>
    <w:rsid w:val="00BD0009"/>
    <w:rsid w:val="00BD0405"/>
    <w:rsid w:val="00BD2503"/>
    <w:rsid w:val="00BD442C"/>
    <w:rsid w:val="00BD5151"/>
    <w:rsid w:val="00BD5C4E"/>
    <w:rsid w:val="00BE16D8"/>
    <w:rsid w:val="00BE400C"/>
    <w:rsid w:val="00BF4954"/>
    <w:rsid w:val="00C00AD1"/>
    <w:rsid w:val="00C0133F"/>
    <w:rsid w:val="00C027EB"/>
    <w:rsid w:val="00C11654"/>
    <w:rsid w:val="00C16B21"/>
    <w:rsid w:val="00C22483"/>
    <w:rsid w:val="00C231F5"/>
    <w:rsid w:val="00C25052"/>
    <w:rsid w:val="00C2515C"/>
    <w:rsid w:val="00C314D4"/>
    <w:rsid w:val="00C3272D"/>
    <w:rsid w:val="00C343A3"/>
    <w:rsid w:val="00C34A7F"/>
    <w:rsid w:val="00C36F29"/>
    <w:rsid w:val="00C37A3F"/>
    <w:rsid w:val="00C43A23"/>
    <w:rsid w:val="00C4763E"/>
    <w:rsid w:val="00C52E7D"/>
    <w:rsid w:val="00C54EF3"/>
    <w:rsid w:val="00C55E37"/>
    <w:rsid w:val="00C604E6"/>
    <w:rsid w:val="00C73F25"/>
    <w:rsid w:val="00C773C7"/>
    <w:rsid w:val="00C8091A"/>
    <w:rsid w:val="00C80FAD"/>
    <w:rsid w:val="00C819E3"/>
    <w:rsid w:val="00C82C72"/>
    <w:rsid w:val="00C8565B"/>
    <w:rsid w:val="00C86D27"/>
    <w:rsid w:val="00C91FDE"/>
    <w:rsid w:val="00C944FA"/>
    <w:rsid w:val="00C96827"/>
    <w:rsid w:val="00C97662"/>
    <w:rsid w:val="00CA0B10"/>
    <w:rsid w:val="00CA1D33"/>
    <w:rsid w:val="00CA2B59"/>
    <w:rsid w:val="00CA560D"/>
    <w:rsid w:val="00CA748A"/>
    <w:rsid w:val="00CB0C52"/>
    <w:rsid w:val="00CB5DEA"/>
    <w:rsid w:val="00CB65CF"/>
    <w:rsid w:val="00CB73A7"/>
    <w:rsid w:val="00CB78E7"/>
    <w:rsid w:val="00CC3712"/>
    <w:rsid w:val="00CC6D2C"/>
    <w:rsid w:val="00CE094F"/>
    <w:rsid w:val="00CE0BB4"/>
    <w:rsid w:val="00CE4DE6"/>
    <w:rsid w:val="00CF0C10"/>
    <w:rsid w:val="00CF681E"/>
    <w:rsid w:val="00D01424"/>
    <w:rsid w:val="00D04E4C"/>
    <w:rsid w:val="00D07E25"/>
    <w:rsid w:val="00D1088B"/>
    <w:rsid w:val="00D12912"/>
    <w:rsid w:val="00D16739"/>
    <w:rsid w:val="00D2303C"/>
    <w:rsid w:val="00D236D6"/>
    <w:rsid w:val="00D23B0D"/>
    <w:rsid w:val="00D26918"/>
    <w:rsid w:val="00D27D4A"/>
    <w:rsid w:val="00D30E99"/>
    <w:rsid w:val="00D3417F"/>
    <w:rsid w:val="00D34408"/>
    <w:rsid w:val="00D36344"/>
    <w:rsid w:val="00D41228"/>
    <w:rsid w:val="00D52143"/>
    <w:rsid w:val="00D54C92"/>
    <w:rsid w:val="00D562BA"/>
    <w:rsid w:val="00D62447"/>
    <w:rsid w:val="00D627C7"/>
    <w:rsid w:val="00D6684C"/>
    <w:rsid w:val="00D66997"/>
    <w:rsid w:val="00D709A4"/>
    <w:rsid w:val="00D72181"/>
    <w:rsid w:val="00D7605F"/>
    <w:rsid w:val="00D80EF3"/>
    <w:rsid w:val="00D81596"/>
    <w:rsid w:val="00D82878"/>
    <w:rsid w:val="00D8295C"/>
    <w:rsid w:val="00D834B3"/>
    <w:rsid w:val="00D846DF"/>
    <w:rsid w:val="00D87AB1"/>
    <w:rsid w:val="00D92DBA"/>
    <w:rsid w:val="00D92E01"/>
    <w:rsid w:val="00D94F34"/>
    <w:rsid w:val="00DA4F7C"/>
    <w:rsid w:val="00DA5E9D"/>
    <w:rsid w:val="00DA7E36"/>
    <w:rsid w:val="00DB0C9A"/>
    <w:rsid w:val="00DB161C"/>
    <w:rsid w:val="00DB4844"/>
    <w:rsid w:val="00DB62BD"/>
    <w:rsid w:val="00DB7174"/>
    <w:rsid w:val="00DC4787"/>
    <w:rsid w:val="00DC510A"/>
    <w:rsid w:val="00DC6732"/>
    <w:rsid w:val="00DC755C"/>
    <w:rsid w:val="00DD080E"/>
    <w:rsid w:val="00DD25E9"/>
    <w:rsid w:val="00DD337F"/>
    <w:rsid w:val="00DD469D"/>
    <w:rsid w:val="00DD55AF"/>
    <w:rsid w:val="00DE013D"/>
    <w:rsid w:val="00DE10CA"/>
    <w:rsid w:val="00DE1EE7"/>
    <w:rsid w:val="00DE2116"/>
    <w:rsid w:val="00DE4E10"/>
    <w:rsid w:val="00DE4EE5"/>
    <w:rsid w:val="00DE5282"/>
    <w:rsid w:val="00DE7AA9"/>
    <w:rsid w:val="00DE7D6D"/>
    <w:rsid w:val="00DF14C1"/>
    <w:rsid w:val="00DF2C29"/>
    <w:rsid w:val="00E021BC"/>
    <w:rsid w:val="00E02893"/>
    <w:rsid w:val="00E06028"/>
    <w:rsid w:val="00E11252"/>
    <w:rsid w:val="00E14E95"/>
    <w:rsid w:val="00E173BF"/>
    <w:rsid w:val="00E2093D"/>
    <w:rsid w:val="00E249C7"/>
    <w:rsid w:val="00E25B9B"/>
    <w:rsid w:val="00E25EAE"/>
    <w:rsid w:val="00E3315C"/>
    <w:rsid w:val="00E34B3D"/>
    <w:rsid w:val="00E3584E"/>
    <w:rsid w:val="00E4694A"/>
    <w:rsid w:val="00E5160D"/>
    <w:rsid w:val="00E527EB"/>
    <w:rsid w:val="00E5464B"/>
    <w:rsid w:val="00E549B0"/>
    <w:rsid w:val="00E60085"/>
    <w:rsid w:val="00E64789"/>
    <w:rsid w:val="00E65DFD"/>
    <w:rsid w:val="00E722E9"/>
    <w:rsid w:val="00E72693"/>
    <w:rsid w:val="00E806B9"/>
    <w:rsid w:val="00E84DD5"/>
    <w:rsid w:val="00E85C4F"/>
    <w:rsid w:val="00E96817"/>
    <w:rsid w:val="00EA110A"/>
    <w:rsid w:val="00EB012B"/>
    <w:rsid w:val="00EB0426"/>
    <w:rsid w:val="00EB6EA4"/>
    <w:rsid w:val="00EC32F1"/>
    <w:rsid w:val="00ED2F72"/>
    <w:rsid w:val="00ED58B8"/>
    <w:rsid w:val="00ED7A1D"/>
    <w:rsid w:val="00ED7B13"/>
    <w:rsid w:val="00EE01D7"/>
    <w:rsid w:val="00EE5B89"/>
    <w:rsid w:val="00EF1AAD"/>
    <w:rsid w:val="00EF49E3"/>
    <w:rsid w:val="00EF50E3"/>
    <w:rsid w:val="00EF6D0A"/>
    <w:rsid w:val="00EF742D"/>
    <w:rsid w:val="00EF7940"/>
    <w:rsid w:val="00F01A69"/>
    <w:rsid w:val="00F16E09"/>
    <w:rsid w:val="00F17668"/>
    <w:rsid w:val="00F21E84"/>
    <w:rsid w:val="00F262F9"/>
    <w:rsid w:val="00F27CE1"/>
    <w:rsid w:val="00F314B2"/>
    <w:rsid w:val="00F363D2"/>
    <w:rsid w:val="00F5208E"/>
    <w:rsid w:val="00F5302E"/>
    <w:rsid w:val="00F53A22"/>
    <w:rsid w:val="00F552F1"/>
    <w:rsid w:val="00F603B6"/>
    <w:rsid w:val="00F6109B"/>
    <w:rsid w:val="00F622AF"/>
    <w:rsid w:val="00F64167"/>
    <w:rsid w:val="00F677EF"/>
    <w:rsid w:val="00F770DE"/>
    <w:rsid w:val="00F8113D"/>
    <w:rsid w:val="00F83598"/>
    <w:rsid w:val="00F86E5D"/>
    <w:rsid w:val="00F94561"/>
    <w:rsid w:val="00F946D3"/>
    <w:rsid w:val="00FA052C"/>
    <w:rsid w:val="00FA432E"/>
    <w:rsid w:val="00FA4F82"/>
    <w:rsid w:val="00FA519D"/>
    <w:rsid w:val="00FA6F4D"/>
    <w:rsid w:val="00FA7D58"/>
    <w:rsid w:val="00FB46E2"/>
    <w:rsid w:val="00FB6E64"/>
    <w:rsid w:val="00FC0E48"/>
    <w:rsid w:val="00FC1021"/>
    <w:rsid w:val="00FD04F9"/>
    <w:rsid w:val="00FF0DFA"/>
    <w:rsid w:val="00FF185F"/>
    <w:rsid w:val="00FF18F3"/>
    <w:rsid w:val="00FF4B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62BA"/>
    <w:pPr>
      <w:spacing w:after="200" w:line="276" w:lineRule="auto"/>
    </w:pPr>
  </w:style>
  <w:style w:type="paragraph" w:styleId="Nagwek1">
    <w:name w:val="heading 1"/>
    <w:basedOn w:val="Normalny"/>
    <w:link w:val="Nagwek1Znak"/>
    <w:uiPriority w:val="9"/>
    <w:qFormat/>
    <w:rsid w:val="00D344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760DE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unhideWhenUsed/>
    <w:qFormat/>
    <w:rsid w:val="00CB78E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wykytekst1">
    <w:name w:val="Zwykły tekst1"/>
    <w:basedOn w:val="Normalny"/>
    <w:rsid w:val="00D562BA"/>
    <w:pPr>
      <w:widowControl w:val="0"/>
      <w:suppressAutoHyphens/>
      <w:spacing w:after="0" w:line="240" w:lineRule="auto"/>
    </w:pPr>
    <w:rPr>
      <w:rFonts w:ascii="Courier New" w:eastAsia="Lucida Sans Unicode" w:hAnsi="Courier New" w:cs="Courier New"/>
      <w:kern w:val="1"/>
      <w:sz w:val="20"/>
      <w:szCs w:val="20"/>
    </w:rPr>
  </w:style>
  <w:style w:type="table" w:styleId="Tabela-Siatka">
    <w:name w:val="Table Grid"/>
    <w:basedOn w:val="Standardowy"/>
    <w:uiPriority w:val="39"/>
    <w:rsid w:val="00D5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4A6E5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8F5971"/>
    <w:rPr>
      <w:color w:val="0000FF"/>
      <w:u w:val="single"/>
    </w:rPr>
  </w:style>
  <w:style w:type="character" w:customStyle="1" w:styleId="Nagwek1Znak">
    <w:name w:val="Nagłówek 1 Znak"/>
    <w:basedOn w:val="Domylnaczcionkaakapitu"/>
    <w:link w:val="Nagwek1"/>
    <w:uiPriority w:val="9"/>
    <w:rsid w:val="00D34408"/>
    <w:rPr>
      <w:rFonts w:ascii="Times New Roman" w:eastAsia="Times New Roman" w:hAnsi="Times New Roman" w:cs="Times New Roman"/>
      <w:b/>
      <w:bCs/>
      <w:kern w:val="36"/>
      <w:sz w:val="48"/>
      <w:szCs w:val="48"/>
      <w:lang w:eastAsia="pl-PL"/>
    </w:rPr>
  </w:style>
  <w:style w:type="character" w:styleId="Pogrubienie">
    <w:name w:val="Strong"/>
    <w:basedOn w:val="Domylnaczcionkaakapitu"/>
    <w:uiPriority w:val="22"/>
    <w:qFormat/>
    <w:rsid w:val="009F40B5"/>
    <w:rPr>
      <w:b/>
      <w:bCs/>
    </w:rPr>
  </w:style>
  <w:style w:type="character" w:customStyle="1" w:styleId="attribute-value">
    <w:name w:val="attribute-value"/>
    <w:basedOn w:val="Domylnaczcionkaakapitu"/>
    <w:rsid w:val="00747E90"/>
  </w:style>
  <w:style w:type="paragraph" w:styleId="Akapitzlist">
    <w:name w:val="List Paragraph"/>
    <w:basedOn w:val="Normalny"/>
    <w:uiPriority w:val="34"/>
    <w:qFormat/>
    <w:rsid w:val="00545CD6"/>
    <w:pPr>
      <w:ind w:left="720"/>
      <w:contextualSpacing/>
    </w:pPr>
  </w:style>
  <w:style w:type="character" w:customStyle="1" w:styleId="pvtitlename">
    <w:name w:val="pv_title_name"/>
    <w:basedOn w:val="Domylnaczcionkaakapitu"/>
    <w:rsid w:val="00A466ED"/>
  </w:style>
  <w:style w:type="character" w:customStyle="1" w:styleId="b-desclinelabeltxt">
    <w:name w:val="b-descline_labeltxt"/>
    <w:basedOn w:val="Domylnaczcionkaakapitu"/>
    <w:rsid w:val="00A466ED"/>
  </w:style>
  <w:style w:type="character" w:customStyle="1" w:styleId="producent">
    <w:name w:val="producent"/>
    <w:basedOn w:val="Domylnaczcionkaakapitu"/>
    <w:rsid w:val="00D87AB1"/>
  </w:style>
  <w:style w:type="character" w:customStyle="1" w:styleId="Nierozpoznanawzmianka1">
    <w:name w:val="Nierozpoznana wzmianka1"/>
    <w:basedOn w:val="Domylnaczcionkaakapitu"/>
    <w:uiPriority w:val="99"/>
    <w:semiHidden/>
    <w:unhideWhenUsed/>
    <w:rsid w:val="002323E6"/>
    <w:rPr>
      <w:color w:val="808080"/>
      <w:shd w:val="clear" w:color="auto" w:fill="E6E6E6"/>
    </w:rPr>
  </w:style>
  <w:style w:type="paragraph" w:styleId="Tekstdymka">
    <w:name w:val="Balloon Text"/>
    <w:basedOn w:val="Normalny"/>
    <w:link w:val="TekstdymkaZnak"/>
    <w:uiPriority w:val="99"/>
    <w:semiHidden/>
    <w:unhideWhenUsed/>
    <w:rsid w:val="00D721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72181"/>
    <w:rPr>
      <w:rFonts w:ascii="Tahoma" w:hAnsi="Tahoma" w:cs="Tahoma"/>
      <w:sz w:val="16"/>
      <w:szCs w:val="16"/>
    </w:rPr>
  </w:style>
  <w:style w:type="character" w:customStyle="1" w:styleId="Nagwek3Znak">
    <w:name w:val="Nagłówek 3 Znak"/>
    <w:basedOn w:val="Domylnaczcionkaakapitu"/>
    <w:link w:val="Nagwek3"/>
    <w:uiPriority w:val="9"/>
    <w:rsid w:val="00CB78E7"/>
    <w:rPr>
      <w:rFonts w:asciiTheme="majorHAnsi" w:eastAsiaTheme="majorEastAsia" w:hAnsiTheme="majorHAnsi" w:cstheme="majorBidi"/>
      <w:b/>
      <w:bCs/>
      <w:color w:val="4472C4" w:themeColor="accent1"/>
    </w:rPr>
  </w:style>
  <w:style w:type="character" w:customStyle="1" w:styleId="Nagwek2Znak">
    <w:name w:val="Nagłówek 2 Znak"/>
    <w:basedOn w:val="Domylnaczcionkaakapitu"/>
    <w:link w:val="Nagwek2"/>
    <w:uiPriority w:val="9"/>
    <w:semiHidden/>
    <w:rsid w:val="00760DE4"/>
    <w:rPr>
      <w:rFonts w:asciiTheme="majorHAnsi" w:eastAsiaTheme="majorEastAsia" w:hAnsiTheme="majorHAnsi" w:cstheme="majorBidi"/>
      <w:b/>
      <w:bCs/>
      <w:color w:val="4472C4" w:themeColor="accent1"/>
      <w:sz w:val="26"/>
      <w:szCs w:val="26"/>
    </w:rPr>
  </w:style>
  <w:style w:type="paragraph" w:customStyle="1" w:styleId="on-left">
    <w:name w:val="on-left"/>
    <w:basedOn w:val="Normalny"/>
    <w:rsid w:val="007450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n-right">
    <w:name w:val="on-right"/>
    <w:basedOn w:val="Normalny"/>
    <w:rsid w:val="007450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h-dstrunc-txt">
    <w:name w:val="sh-ds__trunc-txt"/>
    <w:basedOn w:val="Domylnaczcionkaakapitu"/>
    <w:rsid w:val="008C0892"/>
  </w:style>
  <w:style w:type="character" w:customStyle="1" w:styleId="red">
    <w:name w:val="red"/>
    <w:basedOn w:val="Domylnaczcionkaakapitu"/>
    <w:rsid w:val="003E3C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62BA"/>
    <w:pPr>
      <w:spacing w:after="200" w:line="276" w:lineRule="auto"/>
    </w:pPr>
  </w:style>
  <w:style w:type="paragraph" w:styleId="Nagwek1">
    <w:name w:val="heading 1"/>
    <w:basedOn w:val="Normalny"/>
    <w:link w:val="Nagwek1Znak"/>
    <w:uiPriority w:val="9"/>
    <w:qFormat/>
    <w:rsid w:val="00D344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760DE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unhideWhenUsed/>
    <w:qFormat/>
    <w:rsid w:val="00CB78E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wykytekst1">
    <w:name w:val="Zwykły tekst1"/>
    <w:basedOn w:val="Normalny"/>
    <w:rsid w:val="00D562BA"/>
    <w:pPr>
      <w:widowControl w:val="0"/>
      <w:suppressAutoHyphens/>
      <w:spacing w:after="0" w:line="240" w:lineRule="auto"/>
    </w:pPr>
    <w:rPr>
      <w:rFonts w:ascii="Courier New" w:eastAsia="Lucida Sans Unicode" w:hAnsi="Courier New" w:cs="Courier New"/>
      <w:kern w:val="1"/>
      <w:sz w:val="20"/>
      <w:szCs w:val="20"/>
    </w:rPr>
  </w:style>
  <w:style w:type="table" w:styleId="Tabela-Siatka">
    <w:name w:val="Table Grid"/>
    <w:basedOn w:val="Standardowy"/>
    <w:uiPriority w:val="39"/>
    <w:rsid w:val="00D5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4A6E5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8F5971"/>
    <w:rPr>
      <w:color w:val="0000FF"/>
      <w:u w:val="single"/>
    </w:rPr>
  </w:style>
  <w:style w:type="character" w:customStyle="1" w:styleId="Nagwek1Znak">
    <w:name w:val="Nagłówek 1 Znak"/>
    <w:basedOn w:val="Domylnaczcionkaakapitu"/>
    <w:link w:val="Nagwek1"/>
    <w:uiPriority w:val="9"/>
    <w:rsid w:val="00D34408"/>
    <w:rPr>
      <w:rFonts w:ascii="Times New Roman" w:eastAsia="Times New Roman" w:hAnsi="Times New Roman" w:cs="Times New Roman"/>
      <w:b/>
      <w:bCs/>
      <w:kern w:val="36"/>
      <w:sz w:val="48"/>
      <w:szCs w:val="48"/>
      <w:lang w:eastAsia="pl-PL"/>
    </w:rPr>
  </w:style>
  <w:style w:type="character" w:styleId="Pogrubienie">
    <w:name w:val="Strong"/>
    <w:basedOn w:val="Domylnaczcionkaakapitu"/>
    <w:uiPriority w:val="22"/>
    <w:qFormat/>
    <w:rsid w:val="009F40B5"/>
    <w:rPr>
      <w:b/>
      <w:bCs/>
    </w:rPr>
  </w:style>
  <w:style w:type="character" w:customStyle="1" w:styleId="attribute-value">
    <w:name w:val="attribute-value"/>
    <w:basedOn w:val="Domylnaczcionkaakapitu"/>
    <w:rsid w:val="00747E90"/>
  </w:style>
  <w:style w:type="paragraph" w:styleId="Akapitzlist">
    <w:name w:val="List Paragraph"/>
    <w:basedOn w:val="Normalny"/>
    <w:uiPriority w:val="34"/>
    <w:qFormat/>
    <w:rsid w:val="00545CD6"/>
    <w:pPr>
      <w:ind w:left="720"/>
      <w:contextualSpacing/>
    </w:pPr>
  </w:style>
  <w:style w:type="character" w:customStyle="1" w:styleId="pvtitlename">
    <w:name w:val="pv_title_name"/>
    <w:basedOn w:val="Domylnaczcionkaakapitu"/>
    <w:rsid w:val="00A466ED"/>
  </w:style>
  <w:style w:type="character" w:customStyle="1" w:styleId="b-desclinelabeltxt">
    <w:name w:val="b-descline_labeltxt"/>
    <w:basedOn w:val="Domylnaczcionkaakapitu"/>
    <w:rsid w:val="00A466ED"/>
  </w:style>
  <w:style w:type="character" w:customStyle="1" w:styleId="producent">
    <w:name w:val="producent"/>
    <w:basedOn w:val="Domylnaczcionkaakapitu"/>
    <w:rsid w:val="00D87AB1"/>
  </w:style>
  <w:style w:type="character" w:customStyle="1" w:styleId="Nierozpoznanawzmianka1">
    <w:name w:val="Nierozpoznana wzmianka1"/>
    <w:basedOn w:val="Domylnaczcionkaakapitu"/>
    <w:uiPriority w:val="99"/>
    <w:semiHidden/>
    <w:unhideWhenUsed/>
    <w:rsid w:val="002323E6"/>
    <w:rPr>
      <w:color w:val="808080"/>
      <w:shd w:val="clear" w:color="auto" w:fill="E6E6E6"/>
    </w:rPr>
  </w:style>
  <w:style w:type="paragraph" w:styleId="Tekstdymka">
    <w:name w:val="Balloon Text"/>
    <w:basedOn w:val="Normalny"/>
    <w:link w:val="TekstdymkaZnak"/>
    <w:uiPriority w:val="99"/>
    <w:semiHidden/>
    <w:unhideWhenUsed/>
    <w:rsid w:val="00D721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72181"/>
    <w:rPr>
      <w:rFonts w:ascii="Tahoma" w:hAnsi="Tahoma" w:cs="Tahoma"/>
      <w:sz w:val="16"/>
      <w:szCs w:val="16"/>
    </w:rPr>
  </w:style>
  <w:style w:type="character" w:customStyle="1" w:styleId="Nagwek3Znak">
    <w:name w:val="Nagłówek 3 Znak"/>
    <w:basedOn w:val="Domylnaczcionkaakapitu"/>
    <w:link w:val="Nagwek3"/>
    <w:uiPriority w:val="9"/>
    <w:rsid w:val="00CB78E7"/>
    <w:rPr>
      <w:rFonts w:asciiTheme="majorHAnsi" w:eastAsiaTheme="majorEastAsia" w:hAnsiTheme="majorHAnsi" w:cstheme="majorBidi"/>
      <w:b/>
      <w:bCs/>
      <w:color w:val="4472C4" w:themeColor="accent1"/>
    </w:rPr>
  </w:style>
  <w:style w:type="character" w:customStyle="1" w:styleId="Nagwek2Znak">
    <w:name w:val="Nagłówek 2 Znak"/>
    <w:basedOn w:val="Domylnaczcionkaakapitu"/>
    <w:link w:val="Nagwek2"/>
    <w:uiPriority w:val="9"/>
    <w:semiHidden/>
    <w:rsid w:val="00760DE4"/>
    <w:rPr>
      <w:rFonts w:asciiTheme="majorHAnsi" w:eastAsiaTheme="majorEastAsia" w:hAnsiTheme="majorHAnsi" w:cstheme="majorBidi"/>
      <w:b/>
      <w:bCs/>
      <w:color w:val="4472C4" w:themeColor="accent1"/>
      <w:sz w:val="26"/>
      <w:szCs w:val="26"/>
    </w:rPr>
  </w:style>
  <w:style w:type="paragraph" w:customStyle="1" w:styleId="on-left">
    <w:name w:val="on-left"/>
    <w:basedOn w:val="Normalny"/>
    <w:rsid w:val="007450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n-right">
    <w:name w:val="on-right"/>
    <w:basedOn w:val="Normalny"/>
    <w:rsid w:val="007450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h-dstrunc-txt">
    <w:name w:val="sh-ds__trunc-txt"/>
    <w:basedOn w:val="Domylnaczcionkaakapitu"/>
    <w:rsid w:val="008C0892"/>
  </w:style>
  <w:style w:type="character" w:customStyle="1" w:styleId="red">
    <w:name w:val="red"/>
    <w:basedOn w:val="Domylnaczcionkaakapitu"/>
    <w:rsid w:val="003E3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9445">
      <w:bodyDiv w:val="1"/>
      <w:marLeft w:val="0"/>
      <w:marRight w:val="0"/>
      <w:marTop w:val="0"/>
      <w:marBottom w:val="0"/>
      <w:divBdr>
        <w:top w:val="none" w:sz="0" w:space="0" w:color="auto"/>
        <w:left w:val="none" w:sz="0" w:space="0" w:color="auto"/>
        <w:bottom w:val="none" w:sz="0" w:space="0" w:color="auto"/>
        <w:right w:val="none" w:sz="0" w:space="0" w:color="auto"/>
      </w:divBdr>
    </w:div>
    <w:div w:id="210044595">
      <w:bodyDiv w:val="1"/>
      <w:marLeft w:val="0"/>
      <w:marRight w:val="0"/>
      <w:marTop w:val="0"/>
      <w:marBottom w:val="0"/>
      <w:divBdr>
        <w:top w:val="none" w:sz="0" w:space="0" w:color="auto"/>
        <w:left w:val="none" w:sz="0" w:space="0" w:color="auto"/>
        <w:bottom w:val="none" w:sz="0" w:space="0" w:color="auto"/>
        <w:right w:val="none" w:sz="0" w:space="0" w:color="auto"/>
      </w:divBdr>
    </w:div>
    <w:div w:id="231350302">
      <w:bodyDiv w:val="1"/>
      <w:marLeft w:val="0"/>
      <w:marRight w:val="0"/>
      <w:marTop w:val="0"/>
      <w:marBottom w:val="0"/>
      <w:divBdr>
        <w:top w:val="none" w:sz="0" w:space="0" w:color="auto"/>
        <w:left w:val="none" w:sz="0" w:space="0" w:color="auto"/>
        <w:bottom w:val="none" w:sz="0" w:space="0" w:color="auto"/>
        <w:right w:val="none" w:sz="0" w:space="0" w:color="auto"/>
      </w:divBdr>
    </w:div>
    <w:div w:id="557208411">
      <w:bodyDiv w:val="1"/>
      <w:marLeft w:val="0"/>
      <w:marRight w:val="0"/>
      <w:marTop w:val="0"/>
      <w:marBottom w:val="0"/>
      <w:divBdr>
        <w:top w:val="none" w:sz="0" w:space="0" w:color="auto"/>
        <w:left w:val="none" w:sz="0" w:space="0" w:color="auto"/>
        <w:bottom w:val="none" w:sz="0" w:space="0" w:color="auto"/>
        <w:right w:val="none" w:sz="0" w:space="0" w:color="auto"/>
      </w:divBdr>
    </w:div>
    <w:div w:id="665867930">
      <w:bodyDiv w:val="1"/>
      <w:marLeft w:val="0"/>
      <w:marRight w:val="0"/>
      <w:marTop w:val="0"/>
      <w:marBottom w:val="0"/>
      <w:divBdr>
        <w:top w:val="none" w:sz="0" w:space="0" w:color="auto"/>
        <w:left w:val="none" w:sz="0" w:space="0" w:color="auto"/>
        <w:bottom w:val="none" w:sz="0" w:space="0" w:color="auto"/>
        <w:right w:val="none" w:sz="0" w:space="0" w:color="auto"/>
      </w:divBdr>
      <w:divsChild>
        <w:div w:id="1086881448">
          <w:marLeft w:val="0"/>
          <w:marRight w:val="0"/>
          <w:marTop w:val="0"/>
          <w:marBottom w:val="0"/>
          <w:divBdr>
            <w:top w:val="none" w:sz="0" w:space="0" w:color="auto"/>
            <w:left w:val="none" w:sz="0" w:space="0" w:color="auto"/>
            <w:bottom w:val="none" w:sz="0" w:space="0" w:color="auto"/>
            <w:right w:val="none" w:sz="0" w:space="0" w:color="auto"/>
          </w:divBdr>
          <w:divsChild>
            <w:div w:id="7981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3863">
      <w:bodyDiv w:val="1"/>
      <w:marLeft w:val="0"/>
      <w:marRight w:val="0"/>
      <w:marTop w:val="0"/>
      <w:marBottom w:val="0"/>
      <w:divBdr>
        <w:top w:val="none" w:sz="0" w:space="0" w:color="auto"/>
        <w:left w:val="none" w:sz="0" w:space="0" w:color="auto"/>
        <w:bottom w:val="none" w:sz="0" w:space="0" w:color="auto"/>
        <w:right w:val="none" w:sz="0" w:space="0" w:color="auto"/>
      </w:divBdr>
      <w:divsChild>
        <w:div w:id="265233357">
          <w:marLeft w:val="0"/>
          <w:marRight w:val="0"/>
          <w:marTop w:val="0"/>
          <w:marBottom w:val="0"/>
          <w:divBdr>
            <w:top w:val="none" w:sz="0" w:space="0" w:color="auto"/>
            <w:left w:val="none" w:sz="0" w:space="0" w:color="auto"/>
            <w:bottom w:val="none" w:sz="0" w:space="0" w:color="auto"/>
            <w:right w:val="none" w:sz="0" w:space="0" w:color="auto"/>
          </w:divBdr>
        </w:div>
        <w:div w:id="245463121">
          <w:marLeft w:val="0"/>
          <w:marRight w:val="0"/>
          <w:marTop w:val="0"/>
          <w:marBottom w:val="0"/>
          <w:divBdr>
            <w:top w:val="none" w:sz="0" w:space="0" w:color="auto"/>
            <w:left w:val="none" w:sz="0" w:space="0" w:color="auto"/>
            <w:bottom w:val="none" w:sz="0" w:space="0" w:color="auto"/>
            <w:right w:val="none" w:sz="0" w:space="0" w:color="auto"/>
          </w:divBdr>
        </w:div>
        <w:div w:id="1835099065">
          <w:marLeft w:val="0"/>
          <w:marRight w:val="0"/>
          <w:marTop w:val="0"/>
          <w:marBottom w:val="0"/>
          <w:divBdr>
            <w:top w:val="none" w:sz="0" w:space="0" w:color="auto"/>
            <w:left w:val="none" w:sz="0" w:space="0" w:color="auto"/>
            <w:bottom w:val="none" w:sz="0" w:space="0" w:color="auto"/>
            <w:right w:val="none" w:sz="0" w:space="0" w:color="auto"/>
          </w:divBdr>
        </w:div>
        <w:div w:id="1181160900">
          <w:marLeft w:val="0"/>
          <w:marRight w:val="0"/>
          <w:marTop w:val="0"/>
          <w:marBottom w:val="0"/>
          <w:divBdr>
            <w:top w:val="none" w:sz="0" w:space="0" w:color="auto"/>
            <w:left w:val="none" w:sz="0" w:space="0" w:color="auto"/>
            <w:bottom w:val="none" w:sz="0" w:space="0" w:color="auto"/>
            <w:right w:val="none" w:sz="0" w:space="0" w:color="auto"/>
          </w:divBdr>
        </w:div>
        <w:div w:id="2094349881">
          <w:marLeft w:val="0"/>
          <w:marRight w:val="0"/>
          <w:marTop w:val="0"/>
          <w:marBottom w:val="0"/>
          <w:divBdr>
            <w:top w:val="none" w:sz="0" w:space="0" w:color="auto"/>
            <w:left w:val="none" w:sz="0" w:space="0" w:color="auto"/>
            <w:bottom w:val="none" w:sz="0" w:space="0" w:color="auto"/>
            <w:right w:val="none" w:sz="0" w:space="0" w:color="auto"/>
          </w:divBdr>
        </w:div>
        <w:div w:id="698161250">
          <w:marLeft w:val="0"/>
          <w:marRight w:val="0"/>
          <w:marTop w:val="0"/>
          <w:marBottom w:val="0"/>
          <w:divBdr>
            <w:top w:val="none" w:sz="0" w:space="0" w:color="auto"/>
            <w:left w:val="none" w:sz="0" w:space="0" w:color="auto"/>
            <w:bottom w:val="none" w:sz="0" w:space="0" w:color="auto"/>
            <w:right w:val="none" w:sz="0" w:space="0" w:color="auto"/>
          </w:divBdr>
        </w:div>
        <w:div w:id="1809742431">
          <w:marLeft w:val="0"/>
          <w:marRight w:val="0"/>
          <w:marTop w:val="0"/>
          <w:marBottom w:val="0"/>
          <w:divBdr>
            <w:top w:val="none" w:sz="0" w:space="0" w:color="auto"/>
            <w:left w:val="none" w:sz="0" w:space="0" w:color="auto"/>
            <w:bottom w:val="none" w:sz="0" w:space="0" w:color="auto"/>
            <w:right w:val="none" w:sz="0" w:space="0" w:color="auto"/>
          </w:divBdr>
        </w:div>
        <w:div w:id="960380950">
          <w:marLeft w:val="0"/>
          <w:marRight w:val="0"/>
          <w:marTop w:val="0"/>
          <w:marBottom w:val="0"/>
          <w:divBdr>
            <w:top w:val="none" w:sz="0" w:space="0" w:color="auto"/>
            <w:left w:val="none" w:sz="0" w:space="0" w:color="auto"/>
            <w:bottom w:val="none" w:sz="0" w:space="0" w:color="auto"/>
            <w:right w:val="none" w:sz="0" w:space="0" w:color="auto"/>
          </w:divBdr>
        </w:div>
        <w:div w:id="835412734">
          <w:marLeft w:val="0"/>
          <w:marRight w:val="0"/>
          <w:marTop w:val="0"/>
          <w:marBottom w:val="0"/>
          <w:divBdr>
            <w:top w:val="none" w:sz="0" w:space="0" w:color="auto"/>
            <w:left w:val="none" w:sz="0" w:space="0" w:color="auto"/>
            <w:bottom w:val="none" w:sz="0" w:space="0" w:color="auto"/>
            <w:right w:val="none" w:sz="0" w:space="0" w:color="auto"/>
          </w:divBdr>
        </w:div>
        <w:div w:id="1558857040">
          <w:marLeft w:val="0"/>
          <w:marRight w:val="0"/>
          <w:marTop w:val="0"/>
          <w:marBottom w:val="0"/>
          <w:divBdr>
            <w:top w:val="none" w:sz="0" w:space="0" w:color="auto"/>
            <w:left w:val="none" w:sz="0" w:space="0" w:color="auto"/>
            <w:bottom w:val="none" w:sz="0" w:space="0" w:color="auto"/>
            <w:right w:val="none" w:sz="0" w:space="0" w:color="auto"/>
          </w:divBdr>
        </w:div>
        <w:div w:id="474881799">
          <w:marLeft w:val="0"/>
          <w:marRight w:val="0"/>
          <w:marTop w:val="0"/>
          <w:marBottom w:val="0"/>
          <w:divBdr>
            <w:top w:val="none" w:sz="0" w:space="0" w:color="auto"/>
            <w:left w:val="none" w:sz="0" w:space="0" w:color="auto"/>
            <w:bottom w:val="none" w:sz="0" w:space="0" w:color="auto"/>
            <w:right w:val="none" w:sz="0" w:space="0" w:color="auto"/>
          </w:divBdr>
        </w:div>
        <w:div w:id="1462072522">
          <w:marLeft w:val="0"/>
          <w:marRight w:val="0"/>
          <w:marTop w:val="0"/>
          <w:marBottom w:val="0"/>
          <w:divBdr>
            <w:top w:val="none" w:sz="0" w:space="0" w:color="auto"/>
            <w:left w:val="none" w:sz="0" w:space="0" w:color="auto"/>
            <w:bottom w:val="none" w:sz="0" w:space="0" w:color="auto"/>
            <w:right w:val="none" w:sz="0" w:space="0" w:color="auto"/>
          </w:divBdr>
        </w:div>
        <w:div w:id="660357178">
          <w:marLeft w:val="0"/>
          <w:marRight w:val="0"/>
          <w:marTop w:val="0"/>
          <w:marBottom w:val="0"/>
          <w:divBdr>
            <w:top w:val="none" w:sz="0" w:space="0" w:color="auto"/>
            <w:left w:val="none" w:sz="0" w:space="0" w:color="auto"/>
            <w:bottom w:val="none" w:sz="0" w:space="0" w:color="auto"/>
            <w:right w:val="none" w:sz="0" w:space="0" w:color="auto"/>
          </w:divBdr>
        </w:div>
        <w:div w:id="152449012">
          <w:marLeft w:val="0"/>
          <w:marRight w:val="0"/>
          <w:marTop w:val="0"/>
          <w:marBottom w:val="0"/>
          <w:divBdr>
            <w:top w:val="none" w:sz="0" w:space="0" w:color="auto"/>
            <w:left w:val="none" w:sz="0" w:space="0" w:color="auto"/>
            <w:bottom w:val="none" w:sz="0" w:space="0" w:color="auto"/>
            <w:right w:val="none" w:sz="0" w:space="0" w:color="auto"/>
          </w:divBdr>
        </w:div>
        <w:div w:id="833181533">
          <w:marLeft w:val="0"/>
          <w:marRight w:val="0"/>
          <w:marTop w:val="0"/>
          <w:marBottom w:val="0"/>
          <w:divBdr>
            <w:top w:val="none" w:sz="0" w:space="0" w:color="auto"/>
            <w:left w:val="none" w:sz="0" w:space="0" w:color="auto"/>
            <w:bottom w:val="none" w:sz="0" w:space="0" w:color="auto"/>
            <w:right w:val="none" w:sz="0" w:space="0" w:color="auto"/>
          </w:divBdr>
        </w:div>
        <w:div w:id="732699116">
          <w:marLeft w:val="0"/>
          <w:marRight w:val="0"/>
          <w:marTop w:val="0"/>
          <w:marBottom w:val="0"/>
          <w:divBdr>
            <w:top w:val="none" w:sz="0" w:space="0" w:color="auto"/>
            <w:left w:val="none" w:sz="0" w:space="0" w:color="auto"/>
            <w:bottom w:val="none" w:sz="0" w:space="0" w:color="auto"/>
            <w:right w:val="none" w:sz="0" w:space="0" w:color="auto"/>
          </w:divBdr>
        </w:div>
        <w:div w:id="2030401607">
          <w:marLeft w:val="0"/>
          <w:marRight w:val="0"/>
          <w:marTop w:val="0"/>
          <w:marBottom w:val="0"/>
          <w:divBdr>
            <w:top w:val="none" w:sz="0" w:space="0" w:color="auto"/>
            <w:left w:val="none" w:sz="0" w:space="0" w:color="auto"/>
            <w:bottom w:val="none" w:sz="0" w:space="0" w:color="auto"/>
            <w:right w:val="none" w:sz="0" w:space="0" w:color="auto"/>
          </w:divBdr>
        </w:div>
        <w:div w:id="1817843168">
          <w:marLeft w:val="0"/>
          <w:marRight w:val="0"/>
          <w:marTop w:val="0"/>
          <w:marBottom w:val="0"/>
          <w:divBdr>
            <w:top w:val="none" w:sz="0" w:space="0" w:color="auto"/>
            <w:left w:val="none" w:sz="0" w:space="0" w:color="auto"/>
            <w:bottom w:val="none" w:sz="0" w:space="0" w:color="auto"/>
            <w:right w:val="none" w:sz="0" w:space="0" w:color="auto"/>
          </w:divBdr>
        </w:div>
        <w:div w:id="853496795">
          <w:marLeft w:val="0"/>
          <w:marRight w:val="0"/>
          <w:marTop w:val="0"/>
          <w:marBottom w:val="0"/>
          <w:divBdr>
            <w:top w:val="none" w:sz="0" w:space="0" w:color="auto"/>
            <w:left w:val="none" w:sz="0" w:space="0" w:color="auto"/>
            <w:bottom w:val="none" w:sz="0" w:space="0" w:color="auto"/>
            <w:right w:val="none" w:sz="0" w:space="0" w:color="auto"/>
          </w:divBdr>
        </w:div>
        <w:div w:id="534075520">
          <w:marLeft w:val="0"/>
          <w:marRight w:val="0"/>
          <w:marTop w:val="0"/>
          <w:marBottom w:val="0"/>
          <w:divBdr>
            <w:top w:val="none" w:sz="0" w:space="0" w:color="auto"/>
            <w:left w:val="none" w:sz="0" w:space="0" w:color="auto"/>
            <w:bottom w:val="none" w:sz="0" w:space="0" w:color="auto"/>
            <w:right w:val="none" w:sz="0" w:space="0" w:color="auto"/>
          </w:divBdr>
        </w:div>
        <w:div w:id="1129010791">
          <w:marLeft w:val="0"/>
          <w:marRight w:val="0"/>
          <w:marTop w:val="0"/>
          <w:marBottom w:val="0"/>
          <w:divBdr>
            <w:top w:val="none" w:sz="0" w:space="0" w:color="auto"/>
            <w:left w:val="none" w:sz="0" w:space="0" w:color="auto"/>
            <w:bottom w:val="none" w:sz="0" w:space="0" w:color="auto"/>
            <w:right w:val="none" w:sz="0" w:space="0" w:color="auto"/>
          </w:divBdr>
        </w:div>
        <w:div w:id="1575890553">
          <w:marLeft w:val="0"/>
          <w:marRight w:val="0"/>
          <w:marTop w:val="0"/>
          <w:marBottom w:val="0"/>
          <w:divBdr>
            <w:top w:val="none" w:sz="0" w:space="0" w:color="auto"/>
            <w:left w:val="none" w:sz="0" w:space="0" w:color="auto"/>
            <w:bottom w:val="none" w:sz="0" w:space="0" w:color="auto"/>
            <w:right w:val="none" w:sz="0" w:space="0" w:color="auto"/>
          </w:divBdr>
        </w:div>
        <w:div w:id="1805006548">
          <w:marLeft w:val="0"/>
          <w:marRight w:val="0"/>
          <w:marTop w:val="0"/>
          <w:marBottom w:val="0"/>
          <w:divBdr>
            <w:top w:val="none" w:sz="0" w:space="0" w:color="auto"/>
            <w:left w:val="none" w:sz="0" w:space="0" w:color="auto"/>
            <w:bottom w:val="none" w:sz="0" w:space="0" w:color="auto"/>
            <w:right w:val="none" w:sz="0" w:space="0" w:color="auto"/>
          </w:divBdr>
        </w:div>
        <w:div w:id="2128967366">
          <w:marLeft w:val="0"/>
          <w:marRight w:val="0"/>
          <w:marTop w:val="0"/>
          <w:marBottom w:val="0"/>
          <w:divBdr>
            <w:top w:val="none" w:sz="0" w:space="0" w:color="auto"/>
            <w:left w:val="none" w:sz="0" w:space="0" w:color="auto"/>
            <w:bottom w:val="none" w:sz="0" w:space="0" w:color="auto"/>
            <w:right w:val="none" w:sz="0" w:space="0" w:color="auto"/>
          </w:divBdr>
        </w:div>
        <w:div w:id="696734943">
          <w:marLeft w:val="0"/>
          <w:marRight w:val="0"/>
          <w:marTop w:val="0"/>
          <w:marBottom w:val="0"/>
          <w:divBdr>
            <w:top w:val="none" w:sz="0" w:space="0" w:color="auto"/>
            <w:left w:val="none" w:sz="0" w:space="0" w:color="auto"/>
            <w:bottom w:val="none" w:sz="0" w:space="0" w:color="auto"/>
            <w:right w:val="none" w:sz="0" w:space="0" w:color="auto"/>
          </w:divBdr>
        </w:div>
        <w:div w:id="422918112">
          <w:marLeft w:val="0"/>
          <w:marRight w:val="0"/>
          <w:marTop w:val="0"/>
          <w:marBottom w:val="0"/>
          <w:divBdr>
            <w:top w:val="none" w:sz="0" w:space="0" w:color="auto"/>
            <w:left w:val="none" w:sz="0" w:space="0" w:color="auto"/>
            <w:bottom w:val="none" w:sz="0" w:space="0" w:color="auto"/>
            <w:right w:val="none" w:sz="0" w:space="0" w:color="auto"/>
          </w:divBdr>
        </w:div>
      </w:divsChild>
    </w:div>
    <w:div w:id="826096403">
      <w:bodyDiv w:val="1"/>
      <w:marLeft w:val="0"/>
      <w:marRight w:val="0"/>
      <w:marTop w:val="0"/>
      <w:marBottom w:val="0"/>
      <w:divBdr>
        <w:top w:val="none" w:sz="0" w:space="0" w:color="auto"/>
        <w:left w:val="none" w:sz="0" w:space="0" w:color="auto"/>
        <w:bottom w:val="none" w:sz="0" w:space="0" w:color="auto"/>
        <w:right w:val="none" w:sz="0" w:space="0" w:color="auto"/>
      </w:divBdr>
    </w:div>
    <w:div w:id="977958358">
      <w:bodyDiv w:val="1"/>
      <w:marLeft w:val="0"/>
      <w:marRight w:val="0"/>
      <w:marTop w:val="0"/>
      <w:marBottom w:val="0"/>
      <w:divBdr>
        <w:top w:val="none" w:sz="0" w:space="0" w:color="auto"/>
        <w:left w:val="none" w:sz="0" w:space="0" w:color="auto"/>
        <w:bottom w:val="none" w:sz="0" w:space="0" w:color="auto"/>
        <w:right w:val="none" w:sz="0" w:space="0" w:color="auto"/>
      </w:divBdr>
    </w:div>
    <w:div w:id="1195771674">
      <w:bodyDiv w:val="1"/>
      <w:marLeft w:val="0"/>
      <w:marRight w:val="0"/>
      <w:marTop w:val="0"/>
      <w:marBottom w:val="0"/>
      <w:divBdr>
        <w:top w:val="none" w:sz="0" w:space="0" w:color="auto"/>
        <w:left w:val="none" w:sz="0" w:space="0" w:color="auto"/>
        <w:bottom w:val="none" w:sz="0" w:space="0" w:color="auto"/>
        <w:right w:val="none" w:sz="0" w:space="0" w:color="auto"/>
      </w:divBdr>
    </w:div>
    <w:div w:id="1235161124">
      <w:bodyDiv w:val="1"/>
      <w:marLeft w:val="0"/>
      <w:marRight w:val="0"/>
      <w:marTop w:val="0"/>
      <w:marBottom w:val="0"/>
      <w:divBdr>
        <w:top w:val="none" w:sz="0" w:space="0" w:color="auto"/>
        <w:left w:val="none" w:sz="0" w:space="0" w:color="auto"/>
        <w:bottom w:val="none" w:sz="0" w:space="0" w:color="auto"/>
        <w:right w:val="none" w:sz="0" w:space="0" w:color="auto"/>
      </w:divBdr>
    </w:div>
    <w:div w:id="1324622640">
      <w:bodyDiv w:val="1"/>
      <w:marLeft w:val="0"/>
      <w:marRight w:val="0"/>
      <w:marTop w:val="0"/>
      <w:marBottom w:val="0"/>
      <w:divBdr>
        <w:top w:val="none" w:sz="0" w:space="0" w:color="auto"/>
        <w:left w:val="none" w:sz="0" w:space="0" w:color="auto"/>
        <w:bottom w:val="none" w:sz="0" w:space="0" w:color="auto"/>
        <w:right w:val="none" w:sz="0" w:space="0" w:color="auto"/>
      </w:divBdr>
    </w:div>
    <w:div w:id="1339187425">
      <w:bodyDiv w:val="1"/>
      <w:marLeft w:val="0"/>
      <w:marRight w:val="0"/>
      <w:marTop w:val="0"/>
      <w:marBottom w:val="0"/>
      <w:divBdr>
        <w:top w:val="none" w:sz="0" w:space="0" w:color="auto"/>
        <w:left w:val="none" w:sz="0" w:space="0" w:color="auto"/>
        <w:bottom w:val="none" w:sz="0" w:space="0" w:color="auto"/>
        <w:right w:val="none" w:sz="0" w:space="0" w:color="auto"/>
      </w:divBdr>
    </w:div>
    <w:div w:id="1786075280">
      <w:bodyDiv w:val="1"/>
      <w:marLeft w:val="0"/>
      <w:marRight w:val="0"/>
      <w:marTop w:val="0"/>
      <w:marBottom w:val="0"/>
      <w:divBdr>
        <w:top w:val="none" w:sz="0" w:space="0" w:color="auto"/>
        <w:left w:val="none" w:sz="0" w:space="0" w:color="auto"/>
        <w:bottom w:val="none" w:sz="0" w:space="0" w:color="auto"/>
        <w:right w:val="none" w:sz="0" w:space="0" w:color="auto"/>
      </w:divBdr>
    </w:div>
    <w:div w:id="1875078503">
      <w:bodyDiv w:val="1"/>
      <w:marLeft w:val="0"/>
      <w:marRight w:val="0"/>
      <w:marTop w:val="0"/>
      <w:marBottom w:val="0"/>
      <w:divBdr>
        <w:top w:val="none" w:sz="0" w:space="0" w:color="auto"/>
        <w:left w:val="none" w:sz="0" w:space="0" w:color="auto"/>
        <w:bottom w:val="none" w:sz="0" w:space="0" w:color="auto"/>
        <w:right w:val="none" w:sz="0" w:space="0" w:color="auto"/>
      </w:divBdr>
    </w:div>
    <w:div w:id="1948655779">
      <w:bodyDiv w:val="1"/>
      <w:marLeft w:val="0"/>
      <w:marRight w:val="0"/>
      <w:marTop w:val="0"/>
      <w:marBottom w:val="0"/>
      <w:divBdr>
        <w:top w:val="none" w:sz="0" w:space="0" w:color="auto"/>
        <w:left w:val="none" w:sz="0" w:space="0" w:color="auto"/>
        <w:bottom w:val="none" w:sz="0" w:space="0" w:color="auto"/>
        <w:right w:val="none" w:sz="0" w:space="0" w:color="auto"/>
      </w:divBdr>
    </w:div>
    <w:div w:id="2020353216">
      <w:bodyDiv w:val="1"/>
      <w:marLeft w:val="0"/>
      <w:marRight w:val="0"/>
      <w:marTop w:val="0"/>
      <w:marBottom w:val="0"/>
      <w:divBdr>
        <w:top w:val="none" w:sz="0" w:space="0" w:color="auto"/>
        <w:left w:val="none" w:sz="0" w:space="0" w:color="auto"/>
        <w:bottom w:val="none" w:sz="0" w:space="0" w:color="auto"/>
        <w:right w:val="none" w:sz="0" w:space="0" w:color="auto"/>
      </w:divBdr>
    </w:div>
    <w:div w:id="2049063988">
      <w:bodyDiv w:val="1"/>
      <w:marLeft w:val="0"/>
      <w:marRight w:val="0"/>
      <w:marTop w:val="0"/>
      <w:marBottom w:val="0"/>
      <w:divBdr>
        <w:top w:val="none" w:sz="0" w:space="0" w:color="auto"/>
        <w:left w:val="none" w:sz="0" w:space="0" w:color="auto"/>
        <w:bottom w:val="none" w:sz="0" w:space="0" w:color="auto"/>
        <w:right w:val="none" w:sz="0" w:space="0" w:color="auto"/>
      </w:divBdr>
      <w:divsChild>
        <w:div w:id="568225428">
          <w:marLeft w:val="0"/>
          <w:marRight w:val="0"/>
          <w:marTop w:val="0"/>
          <w:marBottom w:val="0"/>
          <w:divBdr>
            <w:top w:val="none" w:sz="0" w:space="0" w:color="auto"/>
            <w:left w:val="none" w:sz="0" w:space="0" w:color="auto"/>
            <w:bottom w:val="none" w:sz="0" w:space="0" w:color="auto"/>
            <w:right w:val="none" w:sz="0" w:space="0" w:color="auto"/>
          </w:divBdr>
        </w:div>
        <w:div w:id="1500269515">
          <w:marLeft w:val="0"/>
          <w:marRight w:val="0"/>
          <w:marTop w:val="0"/>
          <w:marBottom w:val="0"/>
          <w:divBdr>
            <w:top w:val="none" w:sz="0" w:space="0" w:color="auto"/>
            <w:left w:val="none" w:sz="0" w:space="0" w:color="auto"/>
            <w:bottom w:val="none" w:sz="0" w:space="0" w:color="auto"/>
            <w:right w:val="none" w:sz="0" w:space="0" w:color="auto"/>
          </w:divBdr>
        </w:div>
      </w:divsChild>
    </w:div>
    <w:div w:id="214125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3%98_%28disambiguation%29"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C3%98_%28disambiguation%29" TargetMode="Externa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en.wikipedia.org/wiki/%C3%98_%28disambiguation%29" TargetMode="External"/><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047C1-FCE5-418D-AA75-5C35F4416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3773</Words>
  <Characters>22638</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dc:creator>
  <cp:lastModifiedBy>A1601</cp:lastModifiedBy>
  <cp:revision>2</cp:revision>
  <cp:lastPrinted>2017-08-17T10:27:00Z</cp:lastPrinted>
  <dcterms:created xsi:type="dcterms:W3CDTF">2017-08-29T11:45:00Z</dcterms:created>
  <dcterms:modified xsi:type="dcterms:W3CDTF">2017-08-29T11:45:00Z</dcterms:modified>
</cp:coreProperties>
</file>